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0" w:type="dxa"/>
        <w:tblInd w:w="-743" w:type="dxa"/>
        <w:tblLook w:val="01E0" w:firstRow="1" w:lastRow="1" w:firstColumn="1" w:lastColumn="1" w:noHBand="0" w:noVBand="0"/>
      </w:tblPr>
      <w:tblGrid>
        <w:gridCol w:w="4883"/>
        <w:gridCol w:w="6017"/>
      </w:tblGrid>
      <w:tr w:rsidR="002262B5" w:rsidRPr="00076DAB" w14:paraId="58E441FF" w14:textId="77777777" w:rsidTr="004030DD">
        <w:trPr>
          <w:trHeight w:val="18"/>
        </w:trPr>
        <w:tc>
          <w:tcPr>
            <w:tcW w:w="4883" w:type="dxa"/>
          </w:tcPr>
          <w:p w14:paraId="60EE268F" w14:textId="77777777" w:rsidR="002262B5" w:rsidRPr="00076DAB" w:rsidRDefault="002262B5" w:rsidP="00D525A5">
            <w:pPr>
              <w:keepNext/>
              <w:jc w:val="center"/>
              <w:outlineLvl w:val="0"/>
              <w:rPr>
                <w:sz w:val="26"/>
                <w:szCs w:val="26"/>
              </w:rPr>
            </w:pPr>
            <w:r w:rsidRPr="00076DAB">
              <w:rPr>
                <w:sz w:val="26"/>
                <w:szCs w:val="26"/>
              </w:rPr>
              <w:t>LIÊN ĐOÀN LAO ĐỘNG TP. HCM</w:t>
            </w:r>
          </w:p>
        </w:tc>
        <w:tc>
          <w:tcPr>
            <w:tcW w:w="6017" w:type="dxa"/>
          </w:tcPr>
          <w:p w14:paraId="2B4A351C" w14:textId="77777777" w:rsidR="002262B5" w:rsidRPr="00076DAB" w:rsidRDefault="002262B5" w:rsidP="00D525A5">
            <w:pPr>
              <w:keepNext/>
              <w:jc w:val="center"/>
              <w:outlineLvl w:val="0"/>
              <w:rPr>
                <w:b/>
                <w:sz w:val="26"/>
                <w:szCs w:val="26"/>
              </w:rPr>
            </w:pPr>
            <w:r w:rsidRPr="00076DAB">
              <w:rPr>
                <w:b/>
                <w:sz w:val="26"/>
                <w:szCs w:val="26"/>
              </w:rPr>
              <w:t>CỘNG HÒA XÃ HỘI CHỦ NGHĨA VIỆT NAM</w:t>
            </w:r>
          </w:p>
        </w:tc>
      </w:tr>
      <w:tr w:rsidR="002262B5" w:rsidRPr="00076DAB" w14:paraId="2937B7E8" w14:textId="77777777" w:rsidTr="004030DD">
        <w:trPr>
          <w:trHeight w:val="55"/>
        </w:trPr>
        <w:tc>
          <w:tcPr>
            <w:tcW w:w="4883" w:type="dxa"/>
          </w:tcPr>
          <w:p w14:paraId="47C4B0C6" w14:textId="77777777" w:rsidR="002262B5" w:rsidRPr="00076DAB" w:rsidRDefault="002262B5" w:rsidP="00D525A5">
            <w:pPr>
              <w:keepNext/>
              <w:jc w:val="center"/>
              <w:outlineLvl w:val="0"/>
              <w:rPr>
                <w:b/>
                <w:sz w:val="26"/>
                <w:szCs w:val="26"/>
              </w:rPr>
            </w:pPr>
            <w:r w:rsidRPr="00076DAB">
              <w:rPr>
                <w:b/>
                <w:sz w:val="26"/>
                <w:szCs w:val="26"/>
              </w:rPr>
              <w:t>CÔNG ĐOÀN ĐẠI HỌC QUỐC GIA</w:t>
            </w:r>
          </w:p>
          <w:p w14:paraId="5FBE6D4D" w14:textId="77777777" w:rsidR="002262B5" w:rsidRPr="00076DAB" w:rsidRDefault="002262B5" w:rsidP="00D525A5">
            <w:pPr>
              <w:keepNext/>
              <w:spacing w:after="60"/>
              <w:jc w:val="center"/>
              <w:outlineLvl w:val="0"/>
              <w:rPr>
                <w:b/>
                <w:sz w:val="26"/>
                <w:szCs w:val="26"/>
              </w:rPr>
            </w:pPr>
            <w:r w:rsidRPr="00076DAB">
              <w:rPr>
                <w:rFonts w:eastAsiaTheme="minorHAnsi" w:cstheme="minorBidi"/>
                <w:b/>
                <w:bCs/>
                <w:noProof/>
                <w:sz w:val="26"/>
                <w:szCs w:val="26"/>
              </w:rPr>
              <mc:AlternateContent>
                <mc:Choice Requires="wps">
                  <w:drawing>
                    <wp:anchor distT="0" distB="0" distL="114300" distR="114300" simplePos="0" relativeHeight="251660288" behindDoc="0" locked="0" layoutInCell="1" allowOverlap="1" wp14:anchorId="4224B46D" wp14:editId="152A7F95">
                      <wp:simplePos x="0" y="0"/>
                      <wp:positionH relativeFrom="column">
                        <wp:posOffset>1204595</wp:posOffset>
                      </wp:positionH>
                      <wp:positionV relativeFrom="paragraph">
                        <wp:posOffset>216535</wp:posOffset>
                      </wp:positionV>
                      <wp:extent cx="71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1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F237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7.05pt" to="15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" strokecolor="windowText" strokeweight=".5pt">
                      <v:stroke joinstyle="miter"/>
                    </v:line>
                  </w:pict>
                </mc:Fallback>
              </mc:AlternateContent>
            </w:r>
            <w:r w:rsidRPr="00076DAB">
              <w:rPr>
                <w:b/>
                <w:sz w:val="26"/>
                <w:szCs w:val="26"/>
              </w:rPr>
              <w:t>THÀNH PHỐ HỒ CHÍ MINH</w:t>
            </w:r>
          </w:p>
        </w:tc>
        <w:tc>
          <w:tcPr>
            <w:tcW w:w="6017" w:type="dxa"/>
          </w:tcPr>
          <w:p w14:paraId="277406DB" w14:textId="77777777" w:rsidR="002262B5" w:rsidRPr="00076DAB" w:rsidRDefault="002262B5" w:rsidP="00D525A5">
            <w:pPr>
              <w:keepNext/>
              <w:jc w:val="center"/>
              <w:outlineLvl w:val="0"/>
              <w:rPr>
                <w:b/>
                <w:sz w:val="26"/>
                <w:szCs w:val="26"/>
              </w:rPr>
            </w:pPr>
            <w:r w:rsidRPr="00076DAB">
              <w:rPr>
                <w:b/>
                <w:noProof/>
                <w:sz w:val="26"/>
                <w:szCs w:val="26"/>
              </w:rPr>
              <mc:AlternateContent>
                <mc:Choice Requires="wps">
                  <w:drawing>
                    <wp:anchor distT="4294967294" distB="4294967294" distL="114300" distR="114300" simplePos="0" relativeHeight="251659264" behindDoc="0" locked="0" layoutInCell="1" allowOverlap="1" wp14:anchorId="1A6D43A2" wp14:editId="6CC862C8">
                      <wp:simplePos x="0" y="0"/>
                      <wp:positionH relativeFrom="column">
                        <wp:posOffset>875030</wp:posOffset>
                      </wp:positionH>
                      <wp:positionV relativeFrom="paragraph">
                        <wp:posOffset>210820</wp:posOffset>
                      </wp:positionV>
                      <wp:extent cx="194373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D054"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9pt,16.6pt" to="221.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"/>
                  </w:pict>
                </mc:Fallback>
              </mc:AlternateContent>
            </w:r>
            <w:r w:rsidRPr="00076DAB">
              <w:rPr>
                <w:b/>
                <w:sz w:val="26"/>
                <w:szCs w:val="26"/>
              </w:rPr>
              <w:t>Độc lập - Tự do - Hạnh phúc</w:t>
            </w:r>
          </w:p>
        </w:tc>
      </w:tr>
      <w:tr w:rsidR="002262B5" w:rsidRPr="00076DAB" w14:paraId="487C4D41" w14:textId="77777777" w:rsidTr="004030DD">
        <w:trPr>
          <w:trHeight w:val="30"/>
        </w:trPr>
        <w:tc>
          <w:tcPr>
            <w:tcW w:w="4883" w:type="dxa"/>
            <w:vMerge w:val="restart"/>
            <w:shd w:val="clear" w:color="auto" w:fill="FFFFFF"/>
            <w:vAlign w:val="center"/>
          </w:tcPr>
          <w:p w14:paraId="59970989" w14:textId="68DC247F" w:rsidR="002262B5" w:rsidRPr="00076DAB" w:rsidRDefault="002262B5" w:rsidP="00D525A5">
            <w:pPr>
              <w:keepNext/>
              <w:spacing w:before="60" w:after="60"/>
              <w:jc w:val="both"/>
              <w:outlineLvl w:val="0"/>
              <w:rPr>
                <w:sz w:val="26"/>
                <w:szCs w:val="26"/>
              </w:rPr>
            </w:pPr>
            <w:r w:rsidRPr="00076DAB">
              <w:rPr>
                <w:sz w:val="26"/>
                <w:szCs w:val="26"/>
              </w:rPr>
              <w:t xml:space="preserve">                     Số: </w:t>
            </w:r>
            <w:r w:rsidRPr="00076DAB">
              <w:rPr>
                <w:sz w:val="26"/>
                <w:szCs w:val="26"/>
                <w:lang w:val="en-US"/>
              </w:rPr>
              <w:t>17</w:t>
            </w:r>
            <w:r>
              <w:rPr>
                <w:sz w:val="26"/>
                <w:szCs w:val="26"/>
                <w:lang w:val="en-US"/>
              </w:rPr>
              <w:t>9</w:t>
            </w:r>
            <w:r w:rsidRPr="00076DAB">
              <w:rPr>
                <w:sz w:val="26"/>
                <w:szCs w:val="26"/>
              </w:rPr>
              <w:t>/CĐ-ĐHQG</w:t>
            </w:r>
          </w:p>
          <w:p w14:paraId="1255A6D6" w14:textId="13D5F443" w:rsidR="002262B5" w:rsidRPr="00076DAB" w:rsidRDefault="002262B5" w:rsidP="004030DD">
            <w:pPr>
              <w:keepNext/>
              <w:jc w:val="center"/>
              <w:outlineLvl w:val="0"/>
              <w:rPr>
                <w:i/>
                <w:sz w:val="26"/>
                <w:szCs w:val="26"/>
              </w:rPr>
            </w:pPr>
            <w:r>
              <w:rPr>
                <w:sz w:val="26"/>
                <w:szCs w:val="26"/>
                <w:lang w:val="en-US"/>
              </w:rPr>
              <w:t>V</w:t>
            </w:r>
            <w:r w:rsidRPr="002262B5">
              <w:rPr>
                <w:sz w:val="26"/>
                <w:szCs w:val="26"/>
                <w:lang w:val="en-US"/>
              </w:rPr>
              <w:t xml:space="preserve">ề </w:t>
            </w:r>
            <w:r w:rsidRPr="002262B5">
              <w:rPr>
                <w:iCs/>
                <w:sz w:val="26"/>
                <w:szCs w:val="26"/>
              </w:rPr>
              <w:t>vi</w:t>
            </w:r>
            <w:r w:rsidRPr="002262B5">
              <w:rPr>
                <w:iCs/>
                <w:sz w:val="26"/>
                <w:szCs w:val="26"/>
                <w:lang w:val="en-US"/>
              </w:rPr>
              <w:t>ệc quán triệt, tuyên truyền, triển khai thực hiện Kế hoạch số 316-KH/TU ngày 04 tháng 3 năm 2024 của Ban Thường vụ Thành ủy</w:t>
            </w:r>
          </w:p>
        </w:tc>
        <w:tc>
          <w:tcPr>
            <w:tcW w:w="6017" w:type="dxa"/>
            <w:vAlign w:val="center"/>
          </w:tcPr>
          <w:p w14:paraId="7AEE1FF4" w14:textId="5EA1038D" w:rsidR="002262B5" w:rsidRPr="00076DAB" w:rsidRDefault="002262B5" w:rsidP="00D525A5">
            <w:pPr>
              <w:keepNext/>
              <w:jc w:val="center"/>
              <w:outlineLvl w:val="0"/>
              <w:rPr>
                <w:i/>
                <w:sz w:val="26"/>
                <w:szCs w:val="26"/>
              </w:rPr>
            </w:pPr>
            <w:r w:rsidRPr="00076DAB">
              <w:rPr>
                <w:i/>
                <w:sz w:val="26"/>
                <w:szCs w:val="26"/>
              </w:rPr>
              <w:t>TP. Hồ Chí Minh, ngày 0</w:t>
            </w:r>
            <w:r>
              <w:rPr>
                <w:i/>
                <w:sz w:val="26"/>
                <w:szCs w:val="26"/>
                <w:lang w:val="en-US"/>
              </w:rPr>
              <w:t>8</w:t>
            </w:r>
            <w:r w:rsidRPr="00076DAB">
              <w:rPr>
                <w:i/>
                <w:sz w:val="26"/>
                <w:szCs w:val="26"/>
                <w:lang w:val="en-US"/>
              </w:rPr>
              <w:t xml:space="preserve"> </w:t>
            </w:r>
            <w:r w:rsidRPr="00076DAB">
              <w:rPr>
                <w:i/>
                <w:sz w:val="26"/>
                <w:szCs w:val="26"/>
              </w:rPr>
              <w:t>tháng 4 năm 2024</w:t>
            </w:r>
          </w:p>
          <w:p w14:paraId="1C4CC708" w14:textId="77777777" w:rsidR="002262B5" w:rsidRPr="00076DAB" w:rsidRDefault="002262B5" w:rsidP="00D525A5">
            <w:pPr>
              <w:keepNext/>
              <w:jc w:val="center"/>
              <w:outlineLvl w:val="0"/>
              <w:rPr>
                <w:b/>
                <w:i/>
                <w:sz w:val="26"/>
                <w:szCs w:val="26"/>
              </w:rPr>
            </w:pPr>
          </w:p>
        </w:tc>
      </w:tr>
      <w:tr w:rsidR="002262B5" w:rsidRPr="00076DAB" w14:paraId="5DD94DF1" w14:textId="77777777" w:rsidTr="004030DD">
        <w:trPr>
          <w:trHeight w:val="80"/>
        </w:trPr>
        <w:tc>
          <w:tcPr>
            <w:tcW w:w="4883" w:type="dxa"/>
            <w:vMerge/>
            <w:shd w:val="clear" w:color="auto" w:fill="FFFFFF"/>
            <w:vAlign w:val="center"/>
          </w:tcPr>
          <w:p w14:paraId="63AC9E2A" w14:textId="77777777" w:rsidR="002262B5" w:rsidRPr="00076DAB" w:rsidRDefault="002262B5" w:rsidP="00D525A5">
            <w:pPr>
              <w:keepNext/>
              <w:jc w:val="center"/>
              <w:outlineLvl w:val="0"/>
              <w:rPr>
                <w:i/>
                <w:sz w:val="26"/>
                <w:szCs w:val="26"/>
              </w:rPr>
            </w:pPr>
          </w:p>
        </w:tc>
        <w:tc>
          <w:tcPr>
            <w:tcW w:w="6017" w:type="dxa"/>
            <w:vAlign w:val="center"/>
          </w:tcPr>
          <w:p w14:paraId="703C8C25" w14:textId="77777777" w:rsidR="002262B5" w:rsidRPr="00076DAB" w:rsidRDefault="002262B5" w:rsidP="00D525A5">
            <w:pPr>
              <w:keepNext/>
              <w:jc w:val="both"/>
              <w:outlineLvl w:val="0"/>
              <w:rPr>
                <w:i/>
                <w:sz w:val="26"/>
                <w:szCs w:val="26"/>
              </w:rPr>
            </w:pPr>
          </w:p>
        </w:tc>
      </w:tr>
    </w:tbl>
    <w:p w14:paraId="749002F8" w14:textId="77777777" w:rsidR="002262B5" w:rsidRPr="00BE1BCD" w:rsidRDefault="002262B5" w:rsidP="002262B5">
      <w:pPr>
        <w:ind w:left="1440"/>
        <w:rPr>
          <w:iCs/>
          <w:sz w:val="26"/>
          <w:szCs w:val="26"/>
          <w:lang w:val="en-US"/>
        </w:rPr>
      </w:pPr>
      <w:r w:rsidRPr="00BE1BCD">
        <w:rPr>
          <w:iCs/>
          <w:sz w:val="26"/>
          <w:szCs w:val="26"/>
          <w:lang w:val="en-US"/>
        </w:rPr>
        <w:t xml:space="preserve">  </w:t>
      </w:r>
    </w:p>
    <w:p w14:paraId="53CEDDED" w14:textId="6E54515A" w:rsidR="002262B5" w:rsidRDefault="002262B5" w:rsidP="002262B5">
      <w:pPr>
        <w:widowControl w:val="0"/>
        <w:spacing w:before="120" w:line="276" w:lineRule="auto"/>
        <w:jc w:val="center"/>
        <w:rPr>
          <w:sz w:val="28"/>
          <w:lang w:val="en-US"/>
        </w:rPr>
      </w:pPr>
      <w:r>
        <w:rPr>
          <w:sz w:val="28"/>
          <w:lang w:val="en-US"/>
        </w:rPr>
        <w:t>Kính gửi: Các Công đoàn cơ sở trực thuộc</w:t>
      </w:r>
    </w:p>
    <w:p w14:paraId="38C5C25B" w14:textId="77777777" w:rsidR="002338C6" w:rsidRPr="00BE1BCD" w:rsidRDefault="002338C6" w:rsidP="002338C6">
      <w:pPr>
        <w:ind w:left="1440"/>
        <w:rPr>
          <w:iCs/>
          <w:sz w:val="26"/>
          <w:szCs w:val="26"/>
          <w:lang w:val="en-US"/>
        </w:rPr>
      </w:pPr>
      <w:r w:rsidRPr="00BE1BCD">
        <w:rPr>
          <w:iCs/>
          <w:sz w:val="26"/>
          <w:szCs w:val="26"/>
          <w:lang w:val="en-US"/>
        </w:rPr>
        <w:t xml:space="preserve">  </w:t>
      </w:r>
    </w:p>
    <w:p w14:paraId="15BDFE78" w14:textId="52DEF508" w:rsidR="002338C6" w:rsidRPr="002262B5" w:rsidRDefault="002338C6" w:rsidP="002338C6">
      <w:pPr>
        <w:widowControl w:val="0"/>
        <w:spacing w:before="120" w:line="276" w:lineRule="auto"/>
        <w:ind w:firstLine="709"/>
        <w:jc w:val="both"/>
        <w:rPr>
          <w:sz w:val="26"/>
          <w:szCs w:val="26"/>
          <w:lang w:val="en-US"/>
        </w:rPr>
      </w:pPr>
      <w:r w:rsidRPr="002262B5">
        <w:rPr>
          <w:sz w:val="26"/>
          <w:szCs w:val="26"/>
          <w:lang w:val="en-US"/>
        </w:rPr>
        <w:t xml:space="preserve">Thực hiện </w:t>
      </w:r>
      <w:r w:rsidR="002262B5" w:rsidRPr="002262B5">
        <w:rPr>
          <w:sz w:val="26"/>
          <w:szCs w:val="26"/>
          <w:lang w:val="en-US"/>
        </w:rPr>
        <w:t xml:space="preserve">Kế hoạch số </w:t>
      </w:r>
      <w:r w:rsidR="002262B5" w:rsidRPr="002262B5">
        <w:rPr>
          <w:sz w:val="26"/>
          <w:szCs w:val="26"/>
          <w:shd w:val="clear" w:color="auto" w:fill="FFFFFF"/>
        </w:rPr>
        <w:t>38/KH-LĐLĐ</w:t>
      </w:r>
      <w:r w:rsidR="002262B5" w:rsidRPr="002262B5">
        <w:rPr>
          <w:sz w:val="26"/>
          <w:szCs w:val="26"/>
          <w:shd w:val="clear" w:color="auto" w:fill="FFFFFF"/>
          <w:lang w:val="en-US"/>
        </w:rPr>
        <w:t xml:space="preserve"> ngày 08 tháng 3 năm 2024 của Liên đoàn Lao động thành phố Hồ Chí Minh  và Công </w:t>
      </w:r>
      <w:r w:rsidRPr="002262B5">
        <w:rPr>
          <w:sz w:val="26"/>
          <w:szCs w:val="26"/>
          <w:lang w:val="en-US"/>
        </w:rPr>
        <w:t xml:space="preserve">văn số </w:t>
      </w:r>
      <w:r w:rsidR="002262B5" w:rsidRPr="002262B5">
        <w:rPr>
          <w:sz w:val="26"/>
          <w:szCs w:val="26"/>
          <w:lang w:val="en-US"/>
        </w:rPr>
        <w:t>299-CV/BTGĐU</w:t>
      </w:r>
      <w:r w:rsidRPr="002262B5">
        <w:rPr>
          <w:sz w:val="26"/>
          <w:szCs w:val="26"/>
          <w:lang w:val="en-US"/>
        </w:rPr>
        <w:t xml:space="preserve"> ngày 0</w:t>
      </w:r>
      <w:r w:rsidR="002262B5" w:rsidRPr="002262B5">
        <w:rPr>
          <w:sz w:val="26"/>
          <w:szCs w:val="26"/>
          <w:lang w:val="en-US"/>
        </w:rPr>
        <w:t>5</w:t>
      </w:r>
      <w:r w:rsidRPr="002262B5">
        <w:rPr>
          <w:sz w:val="26"/>
          <w:szCs w:val="26"/>
          <w:lang w:val="en-US"/>
        </w:rPr>
        <w:t xml:space="preserve"> tháng 4 năm 2024 của Ban Tuyên giáo </w:t>
      </w:r>
      <w:r w:rsidR="002262B5" w:rsidRPr="002262B5">
        <w:rPr>
          <w:sz w:val="26"/>
          <w:szCs w:val="26"/>
          <w:lang w:val="en-US"/>
        </w:rPr>
        <w:t>Đảng ủy Đại học Quốc gia Thành phố Hồ Chí Minh (ĐHQG-HCM)</w:t>
      </w:r>
      <w:r w:rsidRPr="002262B5">
        <w:rPr>
          <w:sz w:val="26"/>
          <w:szCs w:val="26"/>
          <w:lang w:val="en-US"/>
        </w:rPr>
        <w:t xml:space="preserve"> về </w:t>
      </w:r>
      <w:r w:rsidRPr="002262B5">
        <w:rPr>
          <w:iCs/>
          <w:sz w:val="26"/>
          <w:szCs w:val="26"/>
        </w:rPr>
        <w:t>vi</w:t>
      </w:r>
      <w:r w:rsidRPr="002262B5">
        <w:rPr>
          <w:iCs/>
          <w:sz w:val="26"/>
          <w:szCs w:val="26"/>
          <w:lang w:val="en-US"/>
        </w:rPr>
        <w:t xml:space="preserve">ệc quán triệt, tuyên truyền, triển khai thực hiện Kế hoạch số 316-KH/TU ngày 04 tháng 3 năm 2024 của Ban Thường vụ Thành ủy về tăng cường sự lãnh đạo của Đảng đối với công tác đưa người lao động Việt Nam đi làm việc ở nước ngoài </w:t>
      </w:r>
      <w:r w:rsidR="00F13DAD" w:rsidRPr="002262B5">
        <w:rPr>
          <w:iCs/>
          <w:sz w:val="26"/>
          <w:szCs w:val="26"/>
          <w:lang w:val="en-US"/>
        </w:rPr>
        <w:t>t</w:t>
      </w:r>
      <w:r w:rsidRPr="002262B5">
        <w:rPr>
          <w:iCs/>
          <w:sz w:val="26"/>
          <w:szCs w:val="26"/>
          <w:lang w:val="en-US"/>
        </w:rPr>
        <w:t>rong tình hình mới,</w:t>
      </w:r>
      <w:r w:rsidRPr="002262B5">
        <w:rPr>
          <w:sz w:val="26"/>
          <w:szCs w:val="26"/>
          <w:lang w:val="en-US"/>
        </w:rPr>
        <w:t xml:space="preserve"> Ban Tuyên giáo Đảng ủy Đại học Quốc gia Thành phố Hồ Chí Minh (ĐHQG-HCM) kính đề nghị các đơn vị triển khai thực hiện một số nội dung sau:</w:t>
      </w:r>
    </w:p>
    <w:p w14:paraId="755F5F99" w14:textId="20594223" w:rsidR="002338C6" w:rsidRPr="002262B5" w:rsidRDefault="002338C6" w:rsidP="002338C6">
      <w:pPr>
        <w:widowControl w:val="0"/>
        <w:spacing w:before="120" w:line="276" w:lineRule="auto"/>
        <w:ind w:firstLine="709"/>
        <w:jc w:val="both"/>
        <w:rPr>
          <w:iCs/>
          <w:sz w:val="26"/>
          <w:szCs w:val="26"/>
          <w:lang w:val="en-US"/>
        </w:rPr>
      </w:pPr>
      <w:r w:rsidRPr="002262B5">
        <w:rPr>
          <w:sz w:val="26"/>
          <w:szCs w:val="26"/>
          <w:lang w:val="en-US"/>
        </w:rPr>
        <w:t>Tổ chức quán triệt, phổ biến, tuyên truyền, triển khai thực h</w:t>
      </w:r>
      <w:r w:rsidR="00F13DAD" w:rsidRPr="002262B5">
        <w:rPr>
          <w:sz w:val="26"/>
          <w:szCs w:val="26"/>
          <w:lang w:val="en-US"/>
        </w:rPr>
        <w:t>iệ</w:t>
      </w:r>
      <w:r w:rsidRPr="002262B5">
        <w:rPr>
          <w:sz w:val="26"/>
          <w:szCs w:val="26"/>
          <w:lang w:val="en-US"/>
        </w:rPr>
        <w:t xml:space="preserve">n Kế hoạch số 316-KH/TU đến </w:t>
      </w:r>
      <w:r w:rsidRPr="002262B5">
        <w:rPr>
          <w:iCs/>
          <w:sz w:val="26"/>
          <w:szCs w:val="26"/>
          <w:lang w:val="en-US"/>
        </w:rPr>
        <w:t>cán bộ, viên chức, người lao động, đoàn viên ĐHQG-HCM nhằm tạo chuyển biến mạnh mẽ trong tư duy, hành động</w:t>
      </w:r>
      <w:r w:rsidR="002262B5" w:rsidRPr="002262B5">
        <w:rPr>
          <w:iCs/>
          <w:sz w:val="26"/>
          <w:szCs w:val="26"/>
          <w:lang w:val="en-US"/>
        </w:rPr>
        <w:t xml:space="preserve">, </w:t>
      </w:r>
      <w:r w:rsidRPr="002262B5">
        <w:rPr>
          <w:iCs/>
          <w:sz w:val="26"/>
          <w:szCs w:val="26"/>
          <w:lang w:val="en-US"/>
        </w:rPr>
        <w:t>đồng thời thông tin, tuyên truyền nâng cao nhận thức về công tác đưa lao động Việt Nam đi làm việc ở nước ngoài trong tình hình mới. Hình thức tổ chức quán triệt, phổ biến, tuyên truyền, triển khai hợp lý, nghiêm túc và có hiệu quả, phù hợp với điều kiện thực tế tại cơ quan, đơn vị; xây dựng nội dung và phương pháp tuyên truyền phù hợp với từng đối tượng, bảo đảm thiết thực, hiệu quả.</w:t>
      </w:r>
    </w:p>
    <w:p w14:paraId="5CA4FC6A" w14:textId="77777777" w:rsidR="002338C6" w:rsidRPr="002262B5" w:rsidRDefault="002338C6" w:rsidP="002338C6">
      <w:pPr>
        <w:spacing w:before="120" w:line="276" w:lineRule="auto"/>
        <w:ind w:firstLine="709"/>
        <w:jc w:val="both"/>
        <w:rPr>
          <w:sz w:val="26"/>
          <w:szCs w:val="26"/>
          <w:lang w:val="en-US"/>
        </w:rPr>
      </w:pPr>
      <w:r w:rsidRPr="002262B5">
        <w:rPr>
          <w:sz w:val="26"/>
          <w:szCs w:val="26"/>
          <w:lang w:val="en-US"/>
        </w:rPr>
        <w:t>Trân trọng.</w:t>
      </w:r>
    </w:p>
    <w:tbl>
      <w:tblPr>
        <w:tblW w:w="0" w:type="auto"/>
        <w:tblLook w:val="01E0" w:firstRow="1" w:lastRow="1" w:firstColumn="1" w:lastColumn="1" w:noHBand="0" w:noVBand="0"/>
      </w:tblPr>
      <w:tblGrid>
        <w:gridCol w:w="4240"/>
        <w:gridCol w:w="5115"/>
      </w:tblGrid>
      <w:tr w:rsidR="002262B5" w:rsidRPr="00815144" w14:paraId="05ABAE6A" w14:textId="77777777" w:rsidTr="00D525A5">
        <w:tc>
          <w:tcPr>
            <w:tcW w:w="4240" w:type="dxa"/>
            <w:shd w:val="clear" w:color="auto" w:fill="auto"/>
          </w:tcPr>
          <w:p w14:paraId="397635FB" w14:textId="77777777" w:rsidR="002262B5" w:rsidRPr="00815144" w:rsidRDefault="002262B5" w:rsidP="00D525A5">
            <w:pPr>
              <w:spacing w:line="276" w:lineRule="auto"/>
              <w:contextualSpacing/>
              <w:jc w:val="both"/>
              <w:rPr>
                <w:rFonts w:eastAsiaTheme="minorHAnsi"/>
                <w:b/>
                <w:bCs/>
                <w:i/>
                <w:iCs/>
                <w:sz w:val="26"/>
                <w:szCs w:val="26"/>
              </w:rPr>
            </w:pPr>
          </w:p>
          <w:p w14:paraId="0701B721" w14:textId="77777777" w:rsidR="002262B5" w:rsidRPr="00815144" w:rsidRDefault="002262B5" w:rsidP="00D525A5">
            <w:pPr>
              <w:spacing w:line="276" w:lineRule="auto"/>
              <w:contextualSpacing/>
              <w:jc w:val="both"/>
              <w:rPr>
                <w:rFonts w:eastAsiaTheme="minorHAnsi"/>
                <w:b/>
              </w:rPr>
            </w:pPr>
            <w:r w:rsidRPr="00815144">
              <w:rPr>
                <w:rFonts w:eastAsiaTheme="minorHAnsi"/>
                <w:b/>
                <w:bCs/>
                <w:i/>
                <w:iCs/>
              </w:rPr>
              <w:t>Nơi nhận</w:t>
            </w:r>
            <w:r w:rsidRPr="00815144">
              <w:rPr>
                <w:rFonts w:eastAsiaTheme="minorHAnsi"/>
                <w:b/>
              </w:rPr>
              <w:t>:</w:t>
            </w:r>
          </w:p>
          <w:p w14:paraId="67DB1167" w14:textId="77777777" w:rsidR="002262B5" w:rsidRDefault="002262B5" w:rsidP="00D525A5">
            <w:pPr>
              <w:spacing w:line="276" w:lineRule="auto"/>
              <w:contextualSpacing/>
              <w:jc w:val="both"/>
              <w:rPr>
                <w:rFonts w:eastAsiaTheme="minorHAnsi"/>
                <w:sz w:val="22"/>
                <w:szCs w:val="22"/>
              </w:rPr>
            </w:pPr>
            <w:r w:rsidRPr="00815144">
              <w:rPr>
                <w:rFonts w:eastAsiaTheme="minorHAnsi"/>
                <w:sz w:val="22"/>
                <w:szCs w:val="22"/>
              </w:rPr>
              <w:t xml:space="preserve">- </w:t>
            </w:r>
            <w:r>
              <w:rPr>
                <w:rFonts w:eastAsiaTheme="minorHAnsi"/>
                <w:sz w:val="22"/>
                <w:szCs w:val="22"/>
              </w:rPr>
              <w:t>Như trên;</w:t>
            </w:r>
          </w:p>
          <w:p w14:paraId="5A3780E5" w14:textId="77777777" w:rsidR="002262B5" w:rsidRPr="00815144" w:rsidRDefault="002262B5" w:rsidP="00D525A5">
            <w:pPr>
              <w:spacing w:line="276" w:lineRule="auto"/>
              <w:contextualSpacing/>
              <w:jc w:val="both"/>
              <w:rPr>
                <w:rFonts w:eastAsiaTheme="minorHAnsi"/>
                <w:sz w:val="22"/>
                <w:szCs w:val="22"/>
              </w:rPr>
            </w:pPr>
            <w:r>
              <w:rPr>
                <w:rFonts w:eastAsiaTheme="minorHAnsi"/>
                <w:sz w:val="22"/>
                <w:szCs w:val="22"/>
              </w:rPr>
              <w:t xml:space="preserve">- </w:t>
            </w:r>
            <w:r w:rsidRPr="00815144">
              <w:rPr>
                <w:rFonts w:eastAsiaTheme="minorHAnsi"/>
                <w:sz w:val="22"/>
                <w:szCs w:val="22"/>
              </w:rPr>
              <w:t>LĐLĐ TP;</w:t>
            </w:r>
          </w:p>
          <w:p w14:paraId="1E58C149" w14:textId="77777777" w:rsidR="002262B5" w:rsidRPr="00815144" w:rsidRDefault="002262B5" w:rsidP="00D525A5">
            <w:pPr>
              <w:spacing w:line="276" w:lineRule="auto"/>
              <w:contextualSpacing/>
              <w:jc w:val="both"/>
              <w:rPr>
                <w:rFonts w:eastAsiaTheme="minorHAnsi"/>
                <w:sz w:val="26"/>
                <w:szCs w:val="26"/>
              </w:rPr>
            </w:pPr>
            <w:r w:rsidRPr="00815144">
              <w:rPr>
                <w:rFonts w:eastAsiaTheme="minorHAnsi"/>
                <w:sz w:val="22"/>
                <w:szCs w:val="22"/>
              </w:rPr>
              <w:t>- Lưu VP.</w:t>
            </w:r>
          </w:p>
        </w:tc>
        <w:tc>
          <w:tcPr>
            <w:tcW w:w="5115" w:type="dxa"/>
            <w:shd w:val="clear" w:color="auto" w:fill="auto"/>
          </w:tcPr>
          <w:p w14:paraId="4DFBDD2B" w14:textId="77777777" w:rsidR="002262B5" w:rsidRPr="00076DAB" w:rsidRDefault="002262B5" w:rsidP="00D525A5">
            <w:pPr>
              <w:spacing w:line="276" w:lineRule="auto"/>
              <w:contextualSpacing/>
              <w:jc w:val="center"/>
              <w:rPr>
                <w:rFonts w:eastAsiaTheme="minorHAnsi"/>
                <w:b/>
                <w:bCs/>
                <w:sz w:val="28"/>
                <w:szCs w:val="28"/>
              </w:rPr>
            </w:pPr>
            <w:r w:rsidRPr="00076DAB">
              <w:rPr>
                <w:rFonts w:eastAsiaTheme="minorHAnsi"/>
                <w:b/>
                <w:bCs/>
                <w:sz w:val="28"/>
                <w:szCs w:val="28"/>
              </w:rPr>
              <w:t>TM. BAN THƯỜNG VỤ</w:t>
            </w:r>
          </w:p>
          <w:p w14:paraId="526097AE" w14:textId="77777777" w:rsidR="002262B5" w:rsidRPr="00076DAB" w:rsidRDefault="002262B5" w:rsidP="00D525A5">
            <w:pPr>
              <w:spacing w:line="276" w:lineRule="auto"/>
              <w:contextualSpacing/>
              <w:jc w:val="center"/>
              <w:rPr>
                <w:rFonts w:eastAsiaTheme="minorHAnsi"/>
                <w:b/>
                <w:bCs/>
                <w:sz w:val="28"/>
                <w:szCs w:val="28"/>
              </w:rPr>
            </w:pPr>
            <w:r w:rsidRPr="00076DAB">
              <w:rPr>
                <w:rFonts w:eastAsiaTheme="minorHAnsi"/>
                <w:b/>
                <w:bCs/>
                <w:sz w:val="28"/>
                <w:szCs w:val="28"/>
              </w:rPr>
              <w:t>CHỦ TỊCH</w:t>
            </w:r>
          </w:p>
          <w:p w14:paraId="5EA7DEFA" w14:textId="77777777" w:rsidR="002262B5" w:rsidRPr="00076DAB" w:rsidRDefault="002262B5" w:rsidP="00D525A5">
            <w:pPr>
              <w:spacing w:line="276" w:lineRule="auto"/>
              <w:contextualSpacing/>
              <w:jc w:val="center"/>
              <w:rPr>
                <w:rFonts w:eastAsiaTheme="minorHAnsi"/>
                <w:b/>
                <w:bCs/>
                <w:sz w:val="28"/>
                <w:szCs w:val="28"/>
              </w:rPr>
            </w:pPr>
          </w:p>
          <w:p w14:paraId="692204D2" w14:textId="77777777" w:rsidR="002262B5" w:rsidRPr="00076DAB" w:rsidRDefault="002262B5" w:rsidP="00D525A5">
            <w:pPr>
              <w:spacing w:line="276" w:lineRule="auto"/>
              <w:contextualSpacing/>
              <w:jc w:val="center"/>
              <w:rPr>
                <w:rFonts w:eastAsiaTheme="minorHAnsi"/>
                <w:b/>
                <w:bCs/>
                <w:sz w:val="28"/>
                <w:szCs w:val="28"/>
              </w:rPr>
            </w:pPr>
          </w:p>
          <w:p w14:paraId="591FCA9F" w14:textId="77777777" w:rsidR="002262B5" w:rsidRPr="00076DAB" w:rsidRDefault="002262B5" w:rsidP="00D525A5">
            <w:pPr>
              <w:spacing w:line="276" w:lineRule="auto"/>
              <w:contextualSpacing/>
              <w:jc w:val="center"/>
              <w:rPr>
                <w:rFonts w:eastAsiaTheme="minorHAnsi"/>
                <w:b/>
                <w:bCs/>
                <w:sz w:val="28"/>
                <w:szCs w:val="28"/>
              </w:rPr>
            </w:pPr>
          </w:p>
          <w:p w14:paraId="33AD29E7" w14:textId="77777777" w:rsidR="002262B5" w:rsidRPr="00076DAB" w:rsidRDefault="002262B5" w:rsidP="00D525A5">
            <w:pPr>
              <w:spacing w:line="276" w:lineRule="auto"/>
              <w:contextualSpacing/>
              <w:jc w:val="center"/>
              <w:rPr>
                <w:rFonts w:eastAsiaTheme="minorHAnsi"/>
                <w:b/>
                <w:bCs/>
                <w:sz w:val="28"/>
                <w:szCs w:val="28"/>
              </w:rPr>
            </w:pPr>
            <w:r w:rsidRPr="00076DAB">
              <w:rPr>
                <w:rFonts w:eastAsiaTheme="minorHAnsi"/>
                <w:b/>
                <w:bCs/>
                <w:sz w:val="28"/>
                <w:szCs w:val="28"/>
              </w:rPr>
              <w:t>Trần Anh Cường</w:t>
            </w:r>
          </w:p>
          <w:p w14:paraId="152D4B3A" w14:textId="77777777" w:rsidR="002262B5" w:rsidRPr="00815144" w:rsidRDefault="002262B5" w:rsidP="00D525A5">
            <w:pPr>
              <w:spacing w:line="276" w:lineRule="auto"/>
              <w:contextualSpacing/>
              <w:jc w:val="center"/>
              <w:rPr>
                <w:rFonts w:eastAsiaTheme="minorHAnsi"/>
                <w:sz w:val="26"/>
                <w:szCs w:val="26"/>
              </w:rPr>
            </w:pPr>
          </w:p>
        </w:tc>
      </w:tr>
    </w:tbl>
    <w:p w14:paraId="40746292" w14:textId="77777777" w:rsidR="002338C6" w:rsidRPr="003E5754" w:rsidRDefault="002338C6" w:rsidP="002338C6">
      <w:pPr>
        <w:spacing w:before="120" w:line="276" w:lineRule="auto"/>
        <w:ind w:firstLine="709"/>
        <w:jc w:val="both"/>
        <w:rPr>
          <w:b/>
          <w:i/>
          <w:sz w:val="6"/>
          <w:szCs w:val="6"/>
        </w:rPr>
      </w:pPr>
    </w:p>
    <w:p w14:paraId="23A3BE91" w14:textId="77777777" w:rsidR="002338C6" w:rsidRDefault="002338C6" w:rsidP="002338C6"/>
    <w:p w14:paraId="5BD28B4E" w14:textId="77777777" w:rsidR="002338C6" w:rsidRDefault="002338C6" w:rsidP="002338C6"/>
    <w:p w14:paraId="373705E1" w14:textId="77777777" w:rsidR="002338C6" w:rsidRDefault="002338C6" w:rsidP="002338C6"/>
    <w:p w14:paraId="54E95AB5" w14:textId="77777777" w:rsidR="002338C6" w:rsidRDefault="002338C6" w:rsidP="002338C6"/>
    <w:p w14:paraId="69F88158" w14:textId="77777777" w:rsidR="00CB252C" w:rsidRDefault="00CB252C"/>
    <w:sectPr w:rsidR="00CB252C" w:rsidSect="00800261">
      <w:headerReference w:type="default" r:id="rId6"/>
      <w:pgSz w:w="11907" w:h="16839" w:code="9"/>
      <w:pgMar w:top="1134" w:right="851"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FC480" w14:textId="77777777" w:rsidR="00800261" w:rsidRDefault="00800261">
      <w:r>
        <w:separator/>
      </w:r>
    </w:p>
  </w:endnote>
  <w:endnote w:type="continuationSeparator" w:id="0">
    <w:p w14:paraId="54A5B5D1" w14:textId="77777777" w:rsidR="00800261" w:rsidRDefault="0080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8D64" w14:textId="77777777" w:rsidR="00800261" w:rsidRDefault="00800261">
      <w:r>
        <w:separator/>
      </w:r>
    </w:p>
  </w:footnote>
  <w:footnote w:type="continuationSeparator" w:id="0">
    <w:p w14:paraId="0A6B0A91" w14:textId="77777777" w:rsidR="00800261" w:rsidRDefault="00800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88133"/>
      <w:docPartObj>
        <w:docPartGallery w:val="Page Numbers (Top of Page)"/>
        <w:docPartUnique/>
      </w:docPartObj>
    </w:sdtPr>
    <w:sdtEndPr>
      <w:rPr>
        <w:noProof/>
      </w:rPr>
    </w:sdtEndPr>
    <w:sdtContent>
      <w:p w14:paraId="296EE334" w14:textId="1AAB255D" w:rsidR="00FC6415" w:rsidRDefault="00F13DAD">
        <w:pPr>
          <w:pStyle w:val="Header"/>
          <w:jc w:val="center"/>
        </w:pPr>
        <w:r>
          <w:fldChar w:fldCharType="begin"/>
        </w:r>
        <w:r>
          <w:instrText xml:space="preserve"> PAGE   \* MERGEFORMAT </w:instrText>
        </w:r>
        <w:r>
          <w:fldChar w:fldCharType="separate"/>
        </w:r>
        <w:r w:rsidR="00D733CC">
          <w:rPr>
            <w:noProof/>
          </w:rPr>
          <w:t>2</w:t>
        </w:r>
        <w:r>
          <w:rPr>
            <w:noProof/>
          </w:rPr>
          <w:fldChar w:fldCharType="end"/>
        </w:r>
      </w:p>
    </w:sdtContent>
  </w:sdt>
  <w:p w14:paraId="1E0EFFC9" w14:textId="77777777" w:rsidR="00FC6415" w:rsidRDefault="00FC6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C6"/>
    <w:rsid w:val="002262B5"/>
    <w:rsid w:val="002338C6"/>
    <w:rsid w:val="004030DD"/>
    <w:rsid w:val="00655775"/>
    <w:rsid w:val="007870D0"/>
    <w:rsid w:val="00800261"/>
    <w:rsid w:val="00A04996"/>
    <w:rsid w:val="00CB252C"/>
    <w:rsid w:val="00D733CC"/>
    <w:rsid w:val="00E029A0"/>
    <w:rsid w:val="00F13DAD"/>
    <w:rsid w:val="00FC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9179"/>
  <w15:chartTrackingRefBased/>
  <w15:docId w15:val="{0CE76D30-27EB-417F-A47C-C7D49008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C6"/>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autoRedefine/>
    <w:uiPriority w:val="9"/>
    <w:qFormat/>
    <w:rsid w:val="00A04996"/>
    <w:pPr>
      <w:keepNext/>
      <w:keepLines/>
      <w:spacing w:before="360" w:line="324" w:lineRule="auto"/>
      <w:outlineLvl w:val="0"/>
    </w:pPr>
    <w:rPr>
      <w:rFonts w:eastAsiaTheme="majorEastAsia" w:cstheme="majorBidi"/>
      <w:b/>
      <w:sz w:val="26"/>
      <w:szCs w:val="32"/>
      <w:lang w:val="en-US" w:eastAsia="en-US"/>
    </w:rPr>
  </w:style>
  <w:style w:type="paragraph" w:styleId="Heading2">
    <w:name w:val="heading 2"/>
    <w:basedOn w:val="Normal"/>
    <w:next w:val="Normal"/>
    <w:link w:val="Heading2Char"/>
    <w:autoRedefine/>
    <w:uiPriority w:val="9"/>
    <w:semiHidden/>
    <w:unhideWhenUsed/>
    <w:qFormat/>
    <w:rsid w:val="00A04996"/>
    <w:pPr>
      <w:keepNext/>
      <w:keepLines/>
      <w:spacing w:before="240" w:line="324" w:lineRule="auto"/>
      <w:outlineLvl w:val="1"/>
    </w:pPr>
    <w:rPr>
      <w:rFonts w:eastAsiaTheme="majorEastAsia" w:cstheme="majorBidi"/>
      <w:b/>
      <w:sz w:val="26"/>
      <w:szCs w:val="26"/>
      <w:lang w:val="en-US" w:eastAsia="en-US"/>
    </w:rPr>
  </w:style>
  <w:style w:type="paragraph" w:styleId="Heading3">
    <w:name w:val="heading 3"/>
    <w:basedOn w:val="Normal"/>
    <w:next w:val="Normal"/>
    <w:link w:val="Heading3Char"/>
    <w:autoRedefine/>
    <w:uiPriority w:val="9"/>
    <w:unhideWhenUsed/>
    <w:qFormat/>
    <w:rsid w:val="00A04996"/>
    <w:pPr>
      <w:keepNext/>
      <w:keepLines/>
      <w:spacing w:before="120" w:line="324" w:lineRule="auto"/>
      <w:outlineLvl w:val="2"/>
    </w:pPr>
    <w:rPr>
      <w:rFonts w:eastAsiaTheme="majorEastAsia" w:cstheme="majorBidi"/>
      <w:b/>
      <w:i/>
      <w:sz w:val="26"/>
      <w:lang w:val="en-US" w:eastAsia="en-US"/>
    </w:rPr>
  </w:style>
  <w:style w:type="paragraph" w:styleId="Heading4">
    <w:name w:val="heading 4"/>
    <w:basedOn w:val="Normal"/>
    <w:next w:val="Normal"/>
    <w:link w:val="Heading4Char"/>
    <w:autoRedefine/>
    <w:uiPriority w:val="9"/>
    <w:unhideWhenUsed/>
    <w:qFormat/>
    <w:rsid w:val="00A04996"/>
    <w:pPr>
      <w:keepNext/>
      <w:keepLines/>
      <w:spacing w:before="120" w:line="324" w:lineRule="auto"/>
      <w:outlineLvl w:val="3"/>
    </w:pPr>
    <w:rPr>
      <w:rFonts w:eastAsiaTheme="majorEastAsia" w:cstheme="majorBidi"/>
      <w:i/>
      <w:iCs/>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4996"/>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A04996"/>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A04996"/>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A04996"/>
    <w:rPr>
      <w:rFonts w:ascii="Times New Roman" w:eastAsiaTheme="majorEastAsia" w:hAnsi="Times New Roman" w:cstheme="majorBidi"/>
      <w:i/>
      <w:iCs/>
      <w:sz w:val="26"/>
    </w:rPr>
  </w:style>
  <w:style w:type="paragraph" w:styleId="Header">
    <w:name w:val="header"/>
    <w:basedOn w:val="Normal"/>
    <w:link w:val="HeaderChar"/>
    <w:uiPriority w:val="99"/>
    <w:unhideWhenUsed/>
    <w:rsid w:val="002338C6"/>
    <w:pPr>
      <w:tabs>
        <w:tab w:val="center" w:pos="4680"/>
        <w:tab w:val="right" w:pos="9360"/>
      </w:tabs>
    </w:pPr>
  </w:style>
  <w:style w:type="character" w:customStyle="1" w:styleId="HeaderChar">
    <w:name w:val="Header Char"/>
    <w:basedOn w:val="DefaultParagraphFont"/>
    <w:link w:val="Header"/>
    <w:uiPriority w:val="99"/>
    <w:rsid w:val="002338C6"/>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2024-04-05T05:37:00Z</dcterms:created>
  <dcterms:modified xsi:type="dcterms:W3CDTF">2024-04-08T07:41:00Z</dcterms:modified>
</cp:coreProperties>
</file>