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20" w:type="dxa"/>
        <w:tblLayout w:type="fixed"/>
        <w:tblLook w:val="0000" w:firstRow="0" w:lastRow="0" w:firstColumn="0" w:lastColumn="0" w:noHBand="0" w:noVBand="0"/>
      </w:tblPr>
      <w:tblGrid>
        <w:gridCol w:w="4680"/>
        <w:gridCol w:w="5940"/>
      </w:tblGrid>
      <w:tr w:rsidR="00961444" w:rsidRPr="00436414" w14:paraId="0C4870C6" w14:textId="77777777" w:rsidTr="005928B2">
        <w:trPr>
          <w:trHeight w:val="1276"/>
        </w:trPr>
        <w:tc>
          <w:tcPr>
            <w:tcW w:w="4680" w:type="dxa"/>
          </w:tcPr>
          <w:p w14:paraId="24B3C5B3" w14:textId="77777777" w:rsidR="00961444" w:rsidRPr="00436414" w:rsidRDefault="00961444" w:rsidP="00534771">
            <w:pPr>
              <w:tabs>
                <w:tab w:val="left" w:pos="567"/>
                <w:tab w:val="center" w:pos="1950"/>
                <w:tab w:val="center" w:pos="7088"/>
              </w:tabs>
              <w:ind w:hanging="120"/>
              <w:jc w:val="center"/>
              <w:rPr>
                <w:bCs/>
                <w:sz w:val="24"/>
                <w:szCs w:val="24"/>
              </w:rPr>
            </w:pPr>
            <w:bookmarkStart w:id="0" w:name="_Hlk159579939"/>
            <w:r w:rsidRPr="00436414">
              <w:rPr>
                <w:bCs/>
                <w:sz w:val="24"/>
                <w:szCs w:val="24"/>
              </w:rPr>
              <w:t>LIÊN ĐOÀN LAO ĐỘNG TP. HCM</w:t>
            </w:r>
          </w:p>
          <w:p w14:paraId="1FB43181" w14:textId="77777777" w:rsidR="00961444" w:rsidRPr="00436414" w:rsidRDefault="00961444" w:rsidP="00534771">
            <w:pPr>
              <w:tabs>
                <w:tab w:val="center" w:pos="1950"/>
                <w:tab w:val="center" w:pos="7088"/>
              </w:tabs>
              <w:ind w:hanging="120"/>
              <w:jc w:val="center"/>
              <w:rPr>
                <w:b/>
                <w:bCs/>
                <w:sz w:val="24"/>
                <w:szCs w:val="24"/>
              </w:rPr>
            </w:pPr>
            <w:r w:rsidRPr="00436414">
              <w:rPr>
                <w:b/>
                <w:bCs/>
                <w:sz w:val="24"/>
                <w:szCs w:val="24"/>
              </w:rPr>
              <w:t>CÔNG ĐOÀN ĐẠI HỌC QUỐC GIA</w:t>
            </w:r>
          </w:p>
          <w:p w14:paraId="5EDBF4A8" w14:textId="77777777" w:rsidR="00961444" w:rsidRPr="00436414" w:rsidRDefault="00961444" w:rsidP="00534771">
            <w:pPr>
              <w:tabs>
                <w:tab w:val="center" w:pos="1950"/>
                <w:tab w:val="center" w:pos="7088"/>
              </w:tabs>
              <w:ind w:hanging="120"/>
              <w:jc w:val="center"/>
              <w:rPr>
                <w:b/>
                <w:bCs/>
                <w:sz w:val="24"/>
                <w:szCs w:val="24"/>
              </w:rPr>
            </w:pPr>
            <w:r w:rsidRPr="00436414">
              <w:rPr>
                <w:b/>
                <w:bCs/>
                <w:sz w:val="24"/>
                <w:szCs w:val="24"/>
              </w:rPr>
              <w:t>THÀNH PHỐ HỒ CHÍ MINH</w:t>
            </w:r>
          </w:p>
          <w:p w14:paraId="3745C638" w14:textId="77777777" w:rsidR="00961444" w:rsidRPr="00436414" w:rsidRDefault="00961444" w:rsidP="00534771">
            <w:pPr>
              <w:tabs>
                <w:tab w:val="left" w:pos="567"/>
                <w:tab w:val="center" w:pos="1950"/>
                <w:tab w:val="center" w:pos="7088"/>
              </w:tabs>
              <w:ind w:firstLine="567"/>
              <w:jc w:val="center"/>
              <w:rPr>
                <w:bCs/>
                <w:sz w:val="26"/>
                <w:szCs w:val="26"/>
              </w:rPr>
            </w:pPr>
            <w:r w:rsidRPr="00436414">
              <w:rPr>
                <w:bCs/>
                <w:noProof/>
                <w:sz w:val="26"/>
                <w:szCs w:val="26"/>
              </w:rPr>
              <mc:AlternateContent>
                <mc:Choice Requires="wps">
                  <w:drawing>
                    <wp:anchor distT="0" distB="0" distL="114300" distR="114300" simplePos="0" relativeHeight="251660288" behindDoc="0" locked="0" layoutInCell="1" allowOverlap="1" wp14:anchorId="71A6CBE9" wp14:editId="07AC0B61">
                      <wp:simplePos x="0" y="0"/>
                      <wp:positionH relativeFrom="column">
                        <wp:posOffset>880109</wp:posOffset>
                      </wp:positionH>
                      <wp:positionV relativeFrom="paragraph">
                        <wp:posOffset>40005</wp:posOffset>
                      </wp:positionV>
                      <wp:extent cx="866775" cy="0"/>
                      <wp:effectExtent l="0" t="0" r="28575" b="19050"/>
                      <wp:wrapNone/>
                      <wp:docPr id="1551855632"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B67DE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pt,3.15pt" to="137.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" strokecolor="black [3200]" strokeweight=".5pt">
                      <v:stroke joinstyle="miter"/>
                    </v:line>
                  </w:pict>
                </mc:Fallback>
              </mc:AlternateContent>
            </w:r>
            <w:r w:rsidRPr="00436414">
              <w:rPr>
                <w:bCs/>
                <w:sz w:val="26"/>
                <w:szCs w:val="26"/>
              </w:rPr>
              <w:tab/>
            </w:r>
          </w:p>
          <w:p w14:paraId="0AD22F7C" w14:textId="2325D9C0" w:rsidR="00961444" w:rsidRPr="00436414" w:rsidRDefault="00961444" w:rsidP="00534771">
            <w:pPr>
              <w:tabs>
                <w:tab w:val="center" w:pos="7088"/>
              </w:tabs>
              <w:ind w:hanging="15"/>
              <w:jc w:val="center"/>
              <w:rPr>
                <w:bCs/>
                <w:sz w:val="26"/>
                <w:szCs w:val="26"/>
              </w:rPr>
            </w:pPr>
            <w:r w:rsidRPr="00436414">
              <w:rPr>
                <w:bCs/>
                <w:sz w:val="26"/>
                <w:szCs w:val="26"/>
              </w:rPr>
              <w:t xml:space="preserve">Số: </w:t>
            </w:r>
            <w:r w:rsidR="00997EE7">
              <w:rPr>
                <w:bCs/>
                <w:sz w:val="26"/>
                <w:szCs w:val="26"/>
              </w:rPr>
              <w:t>1</w:t>
            </w:r>
            <w:r w:rsidR="00190CDF">
              <w:rPr>
                <w:bCs/>
                <w:sz w:val="26"/>
                <w:szCs w:val="26"/>
              </w:rPr>
              <w:t>6</w:t>
            </w:r>
            <w:r w:rsidR="00CD19CE">
              <w:rPr>
                <w:bCs/>
                <w:sz w:val="26"/>
                <w:szCs w:val="26"/>
              </w:rPr>
              <w:t>3</w:t>
            </w:r>
            <w:r w:rsidR="00BE4F94">
              <w:rPr>
                <w:bCs/>
                <w:sz w:val="26"/>
                <w:szCs w:val="26"/>
              </w:rPr>
              <w:t>/</w:t>
            </w:r>
            <w:r w:rsidRPr="00436414">
              <w:rPr>
                <w:bCs/>
                <w:sz w:val="26"/>
                <w:szCs w:val="26"/>
              </w:rPr>
              <w:t>CĐ-ĐHQG</w:t>
            </w:r>
          </w:p>
          <w:p w14:paraId="3C74530E" w14:textId="43E9E6ED" w:rsidR="00961444" w:rsidRPr="00431BE2" w:rsidRDefault="00961444" w:rsidP="00534771">
            <w:pPr>
              <w:tabs>
                <w:tab w:val="center" w:pos="7088"/>
              </w:tabs>
              <w:jc w:val="center"/>
              <w:rPr>
                <w:bCs/>
              </w:rPr>
            </w:pPr>
          </w:p>
        </w:tc>
        <w:tc>
          <w:tcPr>
            <w:tcW w:w="5940" w:type="dxa"/>
          </w:tcPr>
          <w:p w14:paraId="55A323F7" w14:textId="77777777" w:rsidR="00961444" w:rsidRPr="00436414" w:rsidRDefault="00961444" w:rsidP="00534771">
            <w:pPr>
              <w:ind w:hanging="15"/>
              <w:jc w:val="center"/>
              <w:rPr>
                <w:b/>
                <w:bCs/>
                <w:sz w:val="26"/>
                <w:szCs w:val="26"/>
              </w:rPr>
            </w:pPr>
            <w:r w:rsidRPr="00436414">
              <w:rPr>
                <w:b/>
                <w:bCs/>
                <w:sz w:val="26"/>
                <w:szCs w:val="26"/>
              </w:rPr>
              <w:t xml:space="preserve"> CỘNG HÒA XÃ HỘI CHỦ NGHĨA VIỆT NAM</w:t>
            </w:r>
          </w:p>
          <w:p w14:paraId="6EA79970" w14:textId="77777777" w:rsidR="00961444" w:rsidRPr="00307871" w:rsidRDefault="00961444" w:rsidP="00534771">
            <w:pPr>
              <w:ind w:hanging="15"/>
              <w:jc w:val="center"/>
              <w:rPr>
                <w:b/>
                <w:bCs/>
              </w:rPr>
            </w:pPr>
            <w:r w:rsidRPr="00436414">
              <w:rPr>
                <w:b/>
                <w:bCs/>
                <w:sz w:val="26"/>
                <w:szCs w:val="26"/>
              </w:rPr>
              <w:t xml:space="preserve">   </w:t>
            </w:r>
            <w:r w:rsidRPr="00307871">
              <w:rPr>
                <w:b/>
                <w:bCs/>
              </w:rPr>
              <w:t>Độc lập - Tự do - Hạnh phúc</w:t>
            </w:r>
          </w:p>
          <w:p w14:paraId="2EB64E4E" w14:textId="77777777" w:rsidR="00961444" w:rsidRPr="00436414" w:rsidRDefault="00961444" w:rsidP="00534771">
            <w:pPr>
              <w:tabs>
                <w:tab w:val="left" w:pos="567"/>
              </w:tabs>
              <w:ind w:firstLine="567"/>
              <w:jc w:val="center"/>
              <w:rPr>
                <w:b/>
                <w:bCs/>
                <w:sz w:val="26"/>
                <w:szCs w:val="26"/>
                <w:u w:val="single"/>
              </w:rPr>
            </w:pPr>
            <w:r w:rsidRPr="00436414">
              <w:rPr>
                <w:b/>
                <w:bCs/>
                <w:noProof/>
                <w:sz w:val="26"/>
                <w:szCs w:val="26"/>
                <w:u w:val="single"/>
              </w:rPr>
              <mc:AlternateContent>
                <mc:Choice Requires="wps">
                  <w:drawing>
                    <wp:anchor distT="4294967295" distB="4294967295" distL="114300" distR="114300" simplePos="0" relativeHeight="251659264" behindDoc="0" locked="0" layoutInCell="1" allowOverlap="1" wp14:anchorId="6A377D68" wp14:editId="6DD2E787">
                      <wp:simplePos x="0" y="0"/>
                      <wp:positionH relativeFrom="column">
                        <wp:posOffset>864869</wp:posOffset>
                      </wp:positionH>
                      <wp:positionV relativeFrom="paragraph">
                        <wp:posOffset>15240</wp:posOffset>
                      </wp:positionV>
                      <wp:extent cx="20859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2994E" id="_x0000_t32" coordsize="21600,21600" o:spt="32" o:oned="t" path="m,l21600,21600e" filled="f">
                      <v:path arrowok="t" fillok="f" o:connecttype="none"/>
                      <o:lock v:ext="edit" shapetype="t"/>
                    </v:shapetype>
                    <v:shape id="Straight Arrow Connector 2" o:spid="_x0000_s1026" type="#_x0000_t32" style="position:absolute;margin-left:68.1pt;margin-top:1.2pt;width:16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"/>
                  </w:pict>
                </mc:Fallback>
              </mc:AlternateContent>
            </w:r>
            <w:r w:rsidRPr="00436414">
              <w:rPr>
                <w:b/>
                <w:bCs/>
                <w:sz w:val="26"/>
                <w:szCs w:val="26"/>
                <w:u w:val="single"/>
              </w:rPr>
              <w:t xml:space="preserve">    </w:t>
            </w:r>
          </w:p>
          <w:p w14:paraId="1E77123A" w14:textId="77777777" w:rsidR="005928B2" w:rsidRPr="005928B2" w:rsidRDefault="005928B2" w:rsidP="005928B2">
            <w:pPr>
              <w:tabs>
                <w:tab w:val="left" w:pos="567"/>
              </w:tabs>
              <w:ind w:firstLine="567"/>
              <w:rPr>
                <w:bCs/>
                <w:i/>
                <w:sz w:val="14"/>
                <w:szCs w:val="26"/>
              </w:rPr>
            </w:pPr>
          </w:p>
          <w:p w14:paraId="22E6E07A" w14:textId="0F3D1E4B" w:rsidR="00961444" w:rsidRPr="00436414" w:rsidRDefault="00961444" w:rsidP="005928B2">
            <w:pPr>
              <w:tabs>
                <w:tab w:val="left" w:pos="567"/>
              </w:tabs>
              <w:ind w:firstLine="567"/>
              <w:rPr>
                <w:bCs/>
                <w:i/>
                <w:sz w:val="26"/>
                <w:szCs w:val="26"/>
              </w:rPr>
            </w:pPr>
            <w:r w:rsidRPr="00436414">
              <w:rPr>
                <w:bCs/>
                <w:i/>
                <w:sz w:val="26"/>
                <w:szCs w:val="26"/>
              </w:rPr>
              <w:t>TP. Hồ Chí Minh, ngày</w:t>
            </w:r>
            <w:r w:rsidR="00997EE7">
              <w:rPr>
                <w:bCs/>
                <w:i/>
                <w:sz w:val="26"/>
                <w:szCs w:val="26"/>
              </w:rPr>
              <w:t xml:space="preserve"> </w:t>
            </w:r>
            <w:r w:rsidR="00190CDF">
              <w:rPr>
                <w:bCs/>
                <w:i/>
                <w:sz w:val="26"/>
                <w:szCs w:val="26"/>
              </w:rPr>
              <w:t>02</w:t>
            </w:r>
            <w:r w:rsidR="00997EE7">
              <w:rPr>
                <w:bCs/>
                <w:i/>
                <w:sz w:val="26"/>
                <w:szCs w:val="26"/>
              </w:rPr>
              <w:t xml:space="preserve"> </w:t>
            </w:r>
            <w:r w:rsidRPr="00436414">
              <w:rPr>
                <w:bCs/>
                <w:i/>
                <w:sz w:val="26"/>
                <w:szCs w:val="26"/>
              </w:rPr>
              <w:t>tháng</w:t>
            </w:r>
            <w:r w:rsidR="00997EE7">
              <w:rPr>
                <w:bCs/>
                <w:i/>
                <w:sz w:val="26"/>
                <w:szCs w:val="26"/>
              </w:rPr>
              <w:t xml:space="preserve"> </w:t>
            </w:r>
            <w:r w:rsidR="00190CDF">
              <w:rPr>
                <w:bCs/>
                <w:i/>
                <w:sz w:val="26"/>
                <w:szCs w:val="26"/>
              </w:rPr>
              <w:t>4</w:t>
            </w:r>
            <w:r w:rsidRPr="00436414">
              <w:rPr>
                <w:bCs/>
                <w:i/>
                <w:sz w:val="26"/>
                <w:szCs w:val="26"/>
              </w:rPr>
              <w:t xml:space="preserve"> năm</w:t>
            </w:r>
            <w:r>
              <w:rPr>
                <w:bCs/>
                <w:i/>
                <w:sz w:val="26"/>
                <w:szCs w:val="26"/>
              </w:rPr>
              <w:t xml:space="preserve"> </w:t>
            </w:r>
            <w:r w:rsidRPr="00436414">
              <w:rPr>
                <w:bCs/>
                <w:i/>
                <w:sz w:val="26"/>
                <w:szCs w:val="26"/>
              </w:rPr>
              <w:t>2024</w:t>
            </w:r>
          </w:p>
          <w:p w14:paraId="0E3E6F81" w14:textId="77777777" w:rsidR="00961444" w:rsidRPr="00436414" w:rsidRDefault="00961444" w:rsidP="005928B2">
            <w:pPr>
              <w:tabs>
                <w:tab w:val="left" w:pos="567"/>
              </w:tabs>
              <w:rPr>
                <w:bCs/>
                <w:i/>
                <w:sz w:val="26"/>
                <w:szCs w:val="26"/>
              </w:rPr>
            </w:pPr>
          </w:p>
        </w:tc>
      </w:tr>
    </w:tbl>
    <w:bookmarkEnd w:id="0"/>
    <w:p w14:paraId="06BE984F" w14:textId="6656D8CB" w:rsidR="00961444" w:rsidRPr="00A238B5" w:rsidRDefault="00961444" w:rsidP="005928B2">
      <w:pPr>
        <w:jc w:val="center"/>
        <w:outlineLvl w:val="0"/>
      </w:pPr>
      <w:r w:rsidRPr="00A238B5">
        <w:rPr>
          <w:b/>
          <w:bCs/>
        </w:rPr>
        <w:t>KẾ HOẠCH</w:t>
      </w:r>
    </w:p>
    <w:p w14:paraId="5E08954A" w14:textId="77777777" w:rsidR="00BE4F94" w:rsidRPr="00446B9B" w:rsidRDefault="00BE4F94" w:rsidP="005928B2">
      <w:pPr>
        <w:jc w:val="center"/>
        <w:rPr>
          <w:b/>
          <w:bCs/>
          <w:color w:val="000000" w:themeColor="text1"/>
          <w:sz w:val="30"/>
          <w:szCs w:val="30"/>
        </w:rPr>
      </w:pPr>
      <w:r w:rsidRPr="00446B9B">
        <w:rPr>
          <w:b/>
          <w:bCs/>
          <w:color w:val="000000" w:themeColor="text1"/>
          <w:sz w:val="30"/>
          <w:szCs w:val="30"/>
        </w:rPr>
        <w:t>Tổ chức các hoạt độ</w:t>
      </w:r>
      <w:r>
        <w:rPr>
          <w:b/>
          <w:bCs/>
          <w:color w:val="000000" w:themeColor="text1"/>
          <w:sz w:val="30"/>
          <w:szCs w:val="30"/>
        </w:rPr>
        <w:t>ng Tháng Công nhân lần thứ 16</w:t>
      </w:r>
    </w:p>
    <w:p w14:paraId="63A1F438" w14:textId="2D762CCF" w:rsidR="00961444" w:rsidRDefault="00BE4F94" w:rsidP="005928B2">
      <w:pPr>
        <w:jc w:val="center"/>
        <w:rPr>
          <w:b/>
          <w:bCs/>
          <w:color w:val="000000" w:themeColor="text1"/>
          <w:sz w:val="30"/>
          <w:szCs w:val="30"/>
        </w:rPr>
      </w:pPr>
      <w:r w:rsidRPr="00446B9B">
        <w:rPr>
          <w:b/>
          <w:bCs/>
          <w:color w:val="000000" w:themeColor="text1"/>
          <w:sz w:val="30"/>
          <w:szCs w:val="30"/>
        </w:rPr>
        <w:t>và Tháng hành động về An toàn, vệ sinh lao độ</w:t>
      </w:r>
      <w:r>
        <w:rPr>
          <w:b/>
          <w:bCs/>
          <w:color w:val="000000" w:themeColor="text1"/>
          <w:sz w:val="30"/>
          <w:szCs w:val="30"/>
        </w:rPr>
        <w:t>ng năm 2024</w:t>
      </w:r>
    </w:p>
    <w:p w14:paraId="09F2E146" w14:textId="74B12C24" w:rsidR="005928B2" w:rsidRPr="005928B2" w:rsidRDefault="00CD19CE" w:rsidP="005928B2">
      <w:pPr>
        <w:jc w:val="center"/>
        <w:rPr>
          <w:b/>
          <w:bCs/>
          <w:color w:val="000000" w:themeColor="text1"/>
          <w:sz w:val="18"/>
          <w:szCs w:val="30"/>
        </w:rPr>
      </w:pPr>
      <w:r>
        <w:rPr>
          <w:b/>
          <w:bCs/>
          <w:noProof/>
          <w:color w:val="000000" w:themeColor="text1"/>
          <w:sz w:val="18"/>
          <w:szCs w:val="30"/>
        </w:rPr>
        <mc:AlternateContent>
          <mc:Choice Requires="wps">
            <w:drawing>
              <wp:anchor distT="0" distB="0" distL="114300" distR="114300" simplePos="0" relativeHeight="251661312" behindDoc="0" locked="0" layoutInCell="1" allowOverlap="1" wp14:anchorId="4BF766F9" wp14:editId="71517971">
                <wp:simplePos x="0" y="0"/>
                <wp:positionH relativeFrom="column">
                  <wp:posOffset>2272030</wp:posOffset>
                </wp:positionH>
                <wp:positionV relativeFrom="paragraph">
                  <wp:posOffset>89535</wp:posOffset>
                </wp:positionV>
                <wp:extent cx="1381125" cy="0"/>
                <wp:effectExtent l="0" t="0" r="0" b="0"/>
                <wp:wrapNone/>
                <wp:docPr id="90614303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7F81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9pt,7.05pt" to="287.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bE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" strokecolor="black [3200]" strokeweight=".5pt">
                <v:stroke joinstyle="miter"/>
              </v:line>
            </w:pict>
          </mc:Fallback>
        </mc:AlternateContent>
      </w:r>
    </w:p>
    <w:p w14:paraId="18C525E7" w14:textId="4614ECB3" w:rsidR="00022F23" w:rsidRPr="003B4F29" w:rsidRDefault="00AF1579" w:rsidP="00CD19CE">
      <w:pPr>
        <w:tabs>
          <w:tab w:val="left" w:pos="2282"/>
        </w:tabs>
        <w:spacing w:before="80" w:after="80" w:line="400" w:lineRule="atLeast"/>
        <w:ind w:firstLine="567"/>
        <w:jc w:val="both"/>
      </w:pPr>
      <w:r w:rsidRPr="003B4F29">
        <w:t>Căn cứ Hướng dẫn số 12/HD-LĐLĐ ngày 18 tháng 3 năm 2024 của Liên đoàn Lao động Thành phố Hồ Chí Minh Hướng dẫn Tổ chức các hoạt động hưởng ứng Tháng hành động về an toàn, vệ sinh lao động năm 2024 trong hệ thống Công đoàn Thành phố, Kế hoạch số 40/KH-LĐLĐ ngày 20 tháng 3 năm 2024 của Liên đoàn Lao động Thành phố Hồ Chí Minh về Kế hoạch Tổ chức các hoạt động Tháng Công nhân lần thứ 16 năm 2024 Chủ đề: " Đoàn kết công nhân - Triển khai Nghị quyết" và Chương trình hoạt động của Ban Chính sách Pháp luật Công đoàn Đại học Quốc gia Thành phố Hồ Chí Minh (ĐHQG-HCM).</w:t>
      </w:r>
    </w:p>
    <w:p w14:paraId="59B821BD" w14:textId="66190D3E" w:rsidR="0058681F" w:rsidRPr="003B4F29" w:rsidRDefault="00961444" w:rsidP="00CD19CE">
      <w:pPr>
        <w:tabs>
          <w:tab w:val="left" w:pos="2282"/>
        </w:tabs>
        <w:spacing w:before="80" w:after="80" w:line="400" w:lineRule="atLeast"/>
        <w:ind w:firstLine="567"/>
        <w:jc w:val="both"/>
      </w:pPr>
      <w:r w:rsidRPr="003B4F29">
        <w:t xml:space="preserve">Ban Thường vụ Công đoàn </w:t>
      </w:r>
      <w:r w:rsidR="00AF1579" w:rsidRPr="003B4F29">
        <w:t xml:space="preserve">ĐHQG-HCM </w:t>
      </w:r>
      <w:r w:rsidR="00EF615E" w:rsidRPr="003B4F29">
        <w:t xml:space="preserve"> </w:t>
      </w:r>
      <w:r w:rsidRPr="003B4F29">
        <w:t>triển khai</w:t>
      </w:r>
      <w:r w:rsidR="00022F23" w:rsidRPr="003B4F29">
        <w:t xml:space="preserve"> tổ chức các hoạt động tháng Công nhân lần thứ 16 và tháng hành động về an toàn, vệ sinh lao động năm 2024</w:t>
      </w:r>
      <w:r w:rsidR="00292098" w:rsidRPr="003B4F29">
        <w:t xml:space="preserve">, như sau: </w:t>
      </w:r>
    </w:p>
    <w:p w14:paraId="5B95B9FB" w14:textId="77777777" w:rsidR="0058681F" w:rsidRPr="003B4F29" w:rsidRDefault="0058681F" w:rsidP="00CD19CE">
      <w:pPr>
        <w:tabs>
          <w:tab w:val="left" w:pos="2282"/>
        </w:tabs>
        <w:spacing w:before="80" w:after="80" w:line="400" w:lineRule="atLeast"/>
        <w:ind w:firstLine="567"/>
        <w:jc w:val="both"/>
      </w:pPr>
      <w:r w:rsidRPr="003B4F29">
        <w:rPr>
          <w:b/>
        </w:rPr>
        <w:t xml:space="preserve">I. </w:t>
      </w:r>
      <w:r w:rsidR="00961444" w:rsidRPr="003B4F29">
        <w:rPr>
          <w:b/>
        </w:rPr>
        <w:t>MỤC ĐÍCH, YÊU CẦU</w:t>
      </w:r>
    </w:p>
    <w:p w14:paraId="002F6EA2" w14:textId="353C0B99" w:rsidR="00632F39" w:rsidRPr="003B4F29" w:rsidRDefault="00632F39" w:rsidP="00CD19CE">
      <w:pPr>
        <w:tabs>
          <w:tab w:val="left" w:pos="2282"/>
        </w:tabs>
        <w:spacing w:before="80" w:after="80" w:line="400" w:lineRule="atLeast"/>
        <w:ind w:firstLine="567"/>
        <w:jc w:val="both"/>
      </w:pPr>
      <w:r w:rsidRPr="003B4F29">
        <w:rPr>
          <w:b/>
        </w:rPr>
        <w:t xml:space="preserve">1. Mục đích </w:t>
      </w:r>
    </w:p>
    <w:p w14:paraId="735C879B" w14:textId="77777777" w:rsidR="0058681F"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rPr>
        <w:t xml:space="preserve">- </w:t>
      </w:r>
      <w:r w:rsidR="00C20CAE" w:rsidRPr="003B4F29">
        <w:rPr>
          <w:rFonts w:cs="Times New Roman"/>
          <w:sz w:val="28"/>
          <w:szCs w:val="28"/>
        </w:rPr>
        <w:t>Tổ chức các hoạt động Tháng Công nhân lần thứ 16 và Tháng hành động về An toàn, vệ sinh lao động năm 2024 nhằm thúc đẩy sự quan tâm của cả hệ thống chính trị và toàn xã hội trong chăm lo xây dựng giai cấp công nhân hiện đại, lớn mạnh theo tinh thần Nghị quyết Đại hội XIII của Đảng và Nghị quyết số 02-NQ/TW ngày 12/6/2021 của Bộ Chính trị về đổi mới tổ chức và hoạt động của Công đoàn Việt Nam trong tình hình mới.</w:t>
      </w:r>
    </w:p>
    <w:p w14:paraId="59FBE1CA" w14:textId="295DA707" w:rsidR="00C20CAE"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rPr>
        <w:t xml:space="preserve">- </w:t>
      </w:r>
      <w:r w:rsidR="00C20CAE" w:rsidRPr="003B4F29">
        <w:rPr>
          <w:rFonts w:cs="Times New Roman"/>
          <w:sz w:val="28"/>
          <w:szCs w:val="28"/>
        </w:rPr>
        <w:t>Phát huy vai trò của đoàn viên công đoàn, người lao động tiếp tục trong phong trào thi đua “Xanh – Sạch – Đẹp, bảo đảm an toàn vệ sinh lao động” năm 2024</w:t>
      </w:r>
      <w:r w:rsidR="00632F39" w:rsidRPr="003B4F29">
        <w:rPr>
          <w:rFonts w:cs="Times New Roman"/>
          <w:sz w:val="28"/>
          <w:szCs w:val="28"/>
        </w:rPr>
        <w:t>.</w:t>
      </w:r>
    </w:p>
    <w:p w14:paraId="647CCA17" w14:textId="77777777" w:rsidR="00AF1579" w:rsidRPr="003B4F29" w:rsidRDefault="00AF1579" w:rsidP="00CD19CE">
      <w:pPr>
        <w:pStyle w:val="1"/>
        <w:spacing w:before="80" w:after="80" w:line="400" w:lineRule="atLeast"/>
        <w:ind w:firstLine="567"/>
        <w:rPr>
          <w:rFonts w:cs="Times New Roman"/>
          <w:sz w:val="28"/>
          <w:szCs w:val="28"/>
        </w:rPr>
      </w:pPr>
      <w:r w:rsidRPr="003B4F29">
        <w:rPr>
          <w:rFonts w:cs="Times New Roman"/>
          <w:sz w:val="28"/>
          <w:szCs w:val="28"/>
        </w:rPr>
        <w:t xml:space="preserve">- Tuyên truyền, động viên, khích lệ tạo động lực mới, khí thế mới để cán bộ, đoàn viên, người lao động quyết tâm cao, nỗ lực lớn, cùng hành động đưa nghị quyết đại hội công đoàn các cấp, Nghị quyết Đại hội XII Công đoàn Thành phố Hồ Chí </w:t>
      </w:r>
      <w:r w:rsidRPr="003B4F29">
        <w:rPr>
          <w:rFonts w:cs="Times New Roman"/>
          <w:sz w:val="28"/>
          <w:szCs w:val="28"/>
        </w:rPr>
        <w:lastRenderedPageBreak/>
        <w:t>Minh và Nghị quyết Đại hội XIII Công đoàn Việt Nam, nhiệm kỳ 2023 - 2028 vào cuộc sống.</w:t>
      </w:r>
    </w:p>
    <w:p w14:paraId="2261B910" w14:textId="079ED6BB" w:rsidR="00AF1579" w:rsidRPr="003B4F29" w:rsidRDefault="00AF1579" w:rsidP="00CD19CE">
      <w:pPr>
        <w:pStyle w:val="1"/>
        <w:spacing w:before="80" w:after="80" w:line="400" w:lineRule="atLeast"/>
        <w:ind w:firstLine="567"/>
        <w:rPr>
          <w:rFonts w:cs="Times New Roman"/>
          <w:sz w:val="28"/>
          <w:szCs w:val="28"/>
        </w:rPr>
      </w:pPr>
      <w:r w:rsidRPr="003B4F29">
        <w:rPr>
          <w:rFonts w:cs="Times New Roman"/>
          <w:sz w:val="28"/>
          <w:szCs w:val="28"/>
        </w:rPr>
        <w:t>- Phát huy tinh thần bất diệt của Ngày Quốc tế Lao động 01/5, làm tốt công tác đại diện, chăm lo, bảo vệ quyền và lợi ích hợp pháp, chính đáng người lao động; thúc đẩy sự quan tâm của cấp ủy, chính quyền trong xây dựng giai cấp công nhân Việt Nam hiện đại, lớn mạnh.</w:t>
      </w:r>
    </w:p>
    <w:p w14:paraId="1A055316" w14:textId="77777777" w:rsidR="00AF1579" w:rsidRPr="003B4F29" w:rsidRDefault="00AF1579" w:rsidP="00CD19CE">
      <w:pPr>
        <w:pStyle w:val="1"/>
        <w:spacing w:before="80" w:after="80" w:line="400" w:lineRule="atLeast"/>
        <w:ind w:firstLine="567"/>
        <w:rPr>
          <w:rFonts w:cs="Times New Roman"/>
          <w:sz w:val="28"/>
          <w:szCs w:val="28"/>
        </w:rPr>
      </w:pPr>
      <w:r w:rsidRPr="003B4F29">
        <w:rPr>
          <w:rFonts w:cs="Times New Roman"/>
          <w:sz w:val="28"/>
          <w:szCs w:val="28"/>
        </w:rPr>
        <w:t>- Thông qua các hoạt động Tháng Công nhân lần thứ 16 phát huy vai trò tiên phong của đội ngũ đoàn viên, người lao động trong hoạt động đổi mới sáng tạo, phát huy sáng kiến, cải tiến kỹ thuật nâng cao năng suất lao động, hiệu quả công tác, phát triển cơ quan, đơn vị, doanh nghiệp, thúc đẩy tăng trưởng kinh tế đất nước, góp phần đảm bảo việc làm và cải thiện thu nhập, đời sống của đoàn viên, người lao động.</w:t>
      </w:r>
    </w:p>
    <w:p w14:paraId="2C222BA4" w14:textId="0B030FB9" w:rsidR="00632F39" w:rsidRPr="003B4F29" w:rsidRDefault="00632F39" w:rsidP="00CD19CE">
      <w:pPr>
        <w:pStyle w:val="1"/>
        <w:spacing w:before="80" w:after="80" w:line="400" w:lineRule="atLeast"/>
        <w:ind w:firstLine="567"/>
        <w:rPr>
          <w:rFonts w:cs="Times New Roman"/>
          <w:b/>
          <w:bCs w:val="0"/>
          <w:sz w:val="28"/>
          <w:szCs w:val="28"/>
        </w:rPr>
      </w:pPr>
      <w:r w:rsidRPr="003B4F29">
        <w:rPr>
          <w:rFonts w:cs="Times New Roman"/>
          <w:b/>
          <w:bCs w:val="0"/>
          <w:sz w:val="28"/>
          <w:szCs w:val="28"/>
        </w:rPr>
        <w:t>2. Yêu cầu</w:t>
      </w:r>
    </w:p>
    <w:p w14:paraId="0EBF4C8F" w14:textId="6E5965DE" w:rsidR="00632F39" w:rsidRPr="003B4F29" w:rsidRDefault="00632F39" w:rsidP="00CD19CE">
      <w:pPr>
        <w:pStyle w:val="1"/>
        <w:spacing w:before="80" w:after="80" w:line="400" w:lineRule="atLeast"/>
        <w:ind w:firstLine="567"/>
        <w:rPr>
          <w:rFonts w:cs="Times New Roman"/>
          <w:sz w:val="28"/>
          <w:szCs w:val="28"/>
        </w:rPr>
      </w:pPr>
      <w:r w:rsidRPr="003B4F29">
        <w:rPr>
          <w:rFonts w:cs="Times New Roman"/>
          <w:sz w:val="28"/>
          <w:szCs w:val="28"/>
        </w:rPr>
        <w:t>- Tổ chức thiết thực các hoạt độ</w:t>
      </w:r>
      <w:r w:rsidR="0058681F" w:rsidRPr="003B4F29">
        <w:rPr>
          <w:rFonts w:cs="Times New Roman"/>
          <w:sz w:val="28"/>
          <w:szCs w:val="28"/>
        </w:rPr>
        <w:t>ng Tháng Công nhân lần thứ 16</w:t>
      </w:r>
      <w:r w:rsidRPr="003B4F29">
        <w:rPr>
          <w:rFonts w:cs="Times New Roman"/>
          <w:sz w:val="28"/>
          <w:szCs w:val="28"/>
        </w:rPr>
        <w:t xml:space="preserve"> gắn với </w:t>
      </w:r>
      <w:r w:rsidR="0058681F" w:rsidRPr="003B4F29">
        <w:rPr>
          <w:rFonts w:cs="Times New Roman"/>
          <w:sz w:val="28"/>
          <w:szCs w:val="28"/>
          <w:lang w:val="af-ZA"/>
        </w:rPr>
        <w:t xml:space="preserve">kỷ niệm </w:t>
      </w:r>
      <w:r w:rsidR="0058681F" w:rsidRPr="003B4F29">
        <w:rPr>
          <w:rFonts w:cs="Times New Roman"/>
          <w:sz w:val="28"/>
          <w:szCs w:val="28"/>
        </w:rPr>
        <w:t>49 năm Ngày giải phóng miền Nam, thống nhất đất nước (30/4/1975 - 30/4/2024); kỷ niệm 138 năm ngày Quốc tế Lao động (01/5/1886 - 01/5/2024); kỷ niệm 134 năm Ngày sinh Chủ tịch Hồ Chí Minh (19/5/1890 - 19/5/2024) và Tháng hành động về An toàn, vệ sinh lao động năm 2024</w:t>
      </w:r>
      <w:r w:rsidRPr="003B4F29">
        <w:rPr>
          <w:rFonts w:cs="Times New Roman"/>
          <w:sz w:val="28"/>
          <w:szCs w:val="28"/>
        </w:rPr>
        <w:t xml:space="preserve">; đảm bảo có trọng tâm, trọng điểm, phù hợp với thực tiễn tình hình đơn vị </w:t>
      </w:r>
    </w:p>
    <w:p w14:paraId="5BE8C238" w14:textId="4E309ED1" w:rsidR="00632F39" w:rsidRPr="003B4F29" w:rsidRDefault="00632F39" w:rsidP="00CD19CE">
      <w:pPr>
        <w:pStyle w:val="1"/>
        <w:spacing w:before="80" w:after="80" w:line="400" w:lineRule="atLeast"/>
        <w:ind w:firstLine="567"/>
        <w:rPr>
          <w:rFonts w:cs="Times New Roman"/>
          <w:sz w:val="28"/>
          <w:szCs w:val="28"/>
        </w:rPr>
      </w:pPr>
      <w:r w:rsidRPr="003B4F29">
        <w:rPr>
          <w:rFonts w:cs="Times New Roman"/>
          <w:sz w:val="28"/>
          <w:szCs w:val="28"/>
        </w:rPr>
        <w:t>- Ban chấp hành Công đoàn chủ động tham mưu, đề xuất với cấp ủy Đảng, chính quyền để chỉ đạo và phối hợp tổ chức các hoạt động Tháng Công nhân lần thứ 16 và Tháng hành động về An toàn, vệ sinh lao động năm 2024 đảm bảo chất lượng, hiệu quả gắn với triển khai Chương trình hành động thực hiện Nghị quyết Đại hội XIII của Đảng và Nghị quyết số 02-NQ/TW của Bộ Chính trị.</w:t>
      </w:r>
    </w:p>
    <w:p w14:paraId="18B3CB6E" w14:textId="267C3321" w:rsidR="00C20CAE" w:rsidRPr="003B4F29" w:rsidRDefault="00632F39" w:rsidP="00CD19CE">
      <w:pPr>
        <w:pStyle w:val="1"/>
        <w:spacing w:before="80" w:after="80" w:line="400" w:lineRule="atLeast"/>
        <w:ind w:firstLine="567"/>
        <w:rPr>
          <w:rFonts w:cs="Times New Roman"/>
          <w:sz w:val="28"/>
          <w:szCs w:val="28"/>
        </w:rPr>
      </w:pPr>
      <w:r w:rsidRPr="003B4F29">
        <w:rPr>
          <w:rFonts w:cs="Times New Roman"/>
          <w:sz w:val="28"/>
          <w:szCs w:val="28"/>
        </w:rPr>
        <w:t>- Huy động các nguồn lực để chăm lo đời sống vật chất, tinh thần cho đoàn viên, CBVC-LĐ và đảm bảo an toàn vệ sinh lao động trong quá trình công tác.</w:t>
      </w:r>
    </w:p>
    <w:p w14:paraId="49B5A03A" w14:textId="77777777" w:rsidR="0058681F" w:rsidRPr="003B4F29" w:rsidRDefault="00632F39" w:rsidP="00CD19CE">
      <w:pPr>
        <w:pStyle w:val="1"/>
        <w:spacing w:before="80" w:after="80" w:line="400" w:lineRule="atLeast"/>
        <w:ind w:firstLine="567"/>
        <w:rPr>
          <w:rFonts w:cs="Times New Roman"/>
          <w:b/>
          <w:sz w:val="28"/>
          <w:szCs w:val="28"/>
        </w:rPr>
      </w:pPr>
      <w:r w:rsidRPr="003B4F29">
        <w:rPr>
          <w:rFonts w:cs="Times New Roman"/>
          <w:b/>
          <w:sz w:val="28"/>
          <w:szCs w:val="28"/>
        </w:rPr>
        <w:t>II. ĐỊNH HƯỚNG CÁC HOẠT ĐỘNG CỤ THỂ</w:t>
      </w:r>
    </w:p>
    <w:p w14:paraId="0B98D1CD" w14:textId="77777777" w:rsidR="0058681F"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rPr>
        <w:t xml:space="preserve">1. </w:t>
      </w:r>
      <w:r w:rsidR="00EE231C" w:rsidRPr="003B4F29">
        <w:rPr>
          <w:rFonts w:cs="Times New Roman"/>
          <w:sz w:val="28"/>
          <w:szCs w:val="28"/>
        </w:rPr>
        <w:t xml:space="preserve">Tuyên truyền nâng cao nhận thức cho CBVC-LĐ về mục đích, ý nghĩa, các hoạt động Tháng Công nhân lần thứ 16 – năm 2024; về truyền thống vẻ vang của giai cấp công nhân Việt Nam; về truyền thống, tinh thần bất </w:t>
      </w:r>
      <w:r w:rsidR="00EE12FA" w:rsidRPr="003B4F29">
        <w:rPr>
          <w:rFonts w:cs="Times New Roman"/>
          <w:sz w:val="28"/>
          <w:szCs w:val="28"/>
        </w:rPr>
        <w:t>diệt</w:t>
      </w:r>
      <w:r w:rsidR="00EE231C" w:rsidRPr="003B4F29">
        <w:rPr>
          <w:rFonts w:cs="Times New Roman"/>
          <w:sz w:val="28"/>
          <w:szCs w:val="28"/>
        </w:rPr>
        <w:t xml:space="preserve"> của Ngày Quốc tế Lao động 1/5.</w:t>
      </w:r>
    </w:p>
    <w:p w14:paraId="2987C92A" w14:textId="77777777" w:rsidR="0058681F"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rPr>
        <w:lastRenderedPageBreak/>
        <w:t xml:space="preserve">2. </w:t>
      </w:r>
      <w:r w:rsidR="00B03D96" w:rsidRPr="003B4F29">
        <w:rPr>
          <w:rFonts w:cs="Times New Roman"/>
          <w:sz w:val="28"/>
          <w:szCs w:val="28"/>
        </w:rPr>
        <w:t>Chủ động thực hiện tốt chức năng đại diện, bảo vệ quyền và lợi ích hợp pháp chính đáng cho đoàn viên công đoàn và người lao động. Thường xuyên theo dõi, hướng dẫn các Công đoàn trực thuộc giám sát người sử dụng lao động trong thực hiện các chế độ chính sách, chi trả lương, thưởng và các chế độ khác có liên quan cho người lao động theo quy định pháp luật.</w:t>
      </w:r>
    </w:p>
    <w:p w14:paraId="15B37C8E" w14:textId="77777777" w:rsidR="0058681F"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rPr>
        <w:t xml:space="preserve">3. </w:t>
      </w:r>
      <w:r w:rsidR="00EE231C" w:rsidRPr="003B4F29">
        <w:rPr>
          <w:rFonts w:cs="Times New Roman"/>
          <w:sz w:val="28"/>
          <w:szCs w:val="28"/>
        </w:rPr>
        <w:t>Tổ chức chăm lo cho đoàn viên, người lao động có hoàn cảnh khó khăn cùng việc triển khai chương trình “Phiên chợ nghĩa tình”, “Ngày hội vì sức khỏe người lao động”, triển khai các hoạt động kết nối, đảm bảo việc làm bền vững và thu nhập cho đoàn viên công đoàn, người lao động.</w:t>
      </w:r>
    </w:p>
    <w:p w14:paraId="77EBC6E2" w14:textId="77777777" w:rsidR="0058681F"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rPr>
        <w:t xml:space="preserve">4. </w:t>
      </w:r>
      <w:r w:rsidR="00EE231C" w:rsidRPr="003B4F29">
        <w:rPr>
          <w:rFonts w:cs="Times New Roman"/>
          <w:sz w:val="28"/>
          <w:szCs w:val="28"/>
        </w:rPr>
        <w:t>Tổ chức triển khai thực hiện các hoạt động “Tháng hành động về an toàn vệ sinh lao động” năm 2024, kịp thời tham mưu đề xuất các chính sách chăm lo các trường hợp công nhân lao động có hoàn cảnh đặc biệt khó k</w:t>
      </w:r>
      <w:r w:rsidR="00C0702F" w:rsidRPr="003B4F29">
        <w:rPr>
          <w:rFonts w:cs="Times New Roman"/>
          <w:sz w:val="28"/>
          <w:szCs w:val="28"/>
        </w:rPr>
        <w:t>hăn</w:t>
      </w:r>
      <w:r w:rsidRPr="003B4F29">
        <w:rPr>
          <w:rFonts w:cs="Times New Roman"/>
          <w:sz w:val="28"/>
          <w:szCs w:val="28"/>
        </w:rPr>
        <w:t>.</w:t>
      </w:r>
    </w:p>
    <w:p w14:paraId="76FE1FE9" w14:textId="77777777" w:rsidR="0058681F"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rPr>
        <w:t xml:space="preserve">5. </w:t>
      </w:r>
      <w:r w:rsidR="00F13B1B" w:rsidRPr="003B4F29">
        <w:rPr>
          <w:rFonts w:cs="Times New Roman"/>
          <w:sz w:val="28"/>
          <w:szCs w:val="28"/>
        </w:rPr>
        <w:t>Tiếp tục p</w:t>
      </w:r>
      <w:r w:rsidR="00EE12FA" w:rsidRPr="003B4F29">
        <w:rPr>
          <w:rFonts w:cs="Times New Roman"/>
          <w:sz w:val="28"/>
          <w:szCs w:val="28"/>
        </w:rPr>
        <w:t>hát động phong trào thi đua về ATVSLĐ, phong trào cải thiện điều kiện làm việc, tiếp tục thực hiện phong trào “Xanh – Sạch – Đẹp, Bảo đảm an toàn vệ sinh lao động” trong tình hình mới;</w:t>
      </w:r>
      <w:r w:rsidR="00F13B1B" w:rsidRPr="003B4F29">
        <w:rPr>
          <w:rFonts w:cs="Times New Roman"/>
          <w:sz w:val="28"/>
          <w:szCs w:val="28"/>
        </w:rPr>
        <w:t xml:space="preserve"> cụ thể hóa thành các phong trào thi đua </w:t>
      </w:r>
      <w:r w:rsidR="00543875" w:rsidRPr="003B4F29">
        <w:rPr>
          <w:rFonts w:cs="Times New Roman"/>
          <w:sz w:val="28"/>
          <w:szCs w:val="28"/>
        </w:rPr>
        <w:t>phù hợp với điều kiện của đơn vị, tổ chức các phong trào CBVC-LĐ làm công tác ATVSLĐ, bảo vệ môi trường, thực hiện tăng trưởng xanh và thích ứng với biến đổi khí hậ; xây dựng văn hóa an toàn tại nơi làm việc, xây dựng các mô hình, sáng kiến cải thiện điều kiện lao động, giảm căng thẳng tại nơi làm việc nhằm góp phần nâng cao nhận thức, ý thức của người lao động, người sử dụng lao động trong việc chấp hành pháp luật về an toàn, vệ sinh lao động</w:t>
      </w:r>
      <w:r w:rsidR="00EE12FA" w:rsidRPr="003B4F29">
        <w:rPr>
          <w:rFonts w:cs="Times New Roman"/>
          <w:sz w:val="28"/>
          <w:szCs w:val="28"/>
        </w:rPr>
        <w:t xml:space="preserve"> tổ chứ</w:t>
      </w:r>
      <w:r w:rsidR="00F13B1B" w:rsidRPr="003B4F29">
        <w:rPr>
          <w:rFonts w:cs="Times New Roman"/>
          <w:sz w:val="28"/>
          <w:szCs w:val="28"/>
        </w:rPr>
        <w:t>c đố</w:t>
      </w:r>
      <w:r w:rsidR="00EE12FA" w:rsidRPr="003B4F29">
        <w:rPr>
          <w:rFonts w:cs="Times New Roman"/>
          <w:sz w:val="28"/>
          <w:szCs w:val="28"/>
        </w:rPr>
        <w:t>i thoại, chia sẻ các sáng kiến điển hình, mô hình hay trong triển khai công tác ATVSLĐ.</w:t>
      </w:r>
    </w:p>
    <w:p w14:paraId="6B605BC3" w14:textId="12E2D4A4" w:rsidR="003B4F29" w:rsidRPr="003B4F29" w:rsidRDefault="0058681F" w:rsidP="00CD19CE">
      <w:pPr>
        <w:spacing w:before="80" w:after="80" w:line="400" w:lineRule="atLeast"/>
        <w:ind w:firstLine="540"/>
        <w:jc w:val="both"/>
      </w:pPr>
      <w:r w:rsidRPr="003B4F29">
        <w:rPr>
          <w:b/>
        </w:rPr>
        <w:t xml:space="preserve">III. </w:t>
      </w:r>
      <w:r w:rsidR="003B4F29" w:rsidRPr="003B4F29">
        <w:rPr>
          <w:b/>
        </w:rPr>
        <w:t>CHỦ ĐỀ:</w:t>
      </w:r>
      <w:r w:rsidR="003B4F29" w:rsidRPr="003B4F29">
        <w:t xml:space="preserve"> “Đoàn kết công nhân - Triển khai nghị quyết”.</w:t>
      </w:r>
    </w:p>
    <w:p w14:paraId="3C8A1D81" w14:textId="26104EC8" w:rsidR="00F639DA" w:rsidRPr="003B4F29" w:rsidRDefault="003B4F29" w:rsidP="00CD19CE">
      <w:pPr>
        <w:pStyle w:val="1"/>
        <w:spacing w:before="80" w:after="80" w:line="400" w:lineRule="atLeast"/>
        <w:ind w:firstLine="567"/>
        <w:rPr>
          <w:rFonts w:cs="Times New Roman"/>
          <w:b/>
          <w:sz w:val="28"/>
          <w:szCs w:val="28"/>
        </w:rPr>
      </w:pPr>
      <w:r w:rsidRPr="003B4F29">
        <w:rPr>
          <w:rFonts w:cs="Times New Roman"/>
          <w:b/>
          <w:sz w:val="28"/>
          <w:szCs w:val="28"/>
        </w:rPr>
        <w:t xml:space="preserve">IV. </w:t>
      </w:r>
      <w:r w:rsidR="00F639DA" w:rsidRPr="003B4F29">
        <w:rPr>
          <w:rFonts w:cs="Times New Roman"/>
          <w:b/>
          <w:sz w:val="28"/>
          <w:szCs w:val="28"/>
        </w:rPr>
        <w:t>NỘI DUNG CÁC HOẠT ĐỘNG CỤ THỂ</w:t>
      </w:r>
    </w:p>
    <w:p w14:paraId="50F3510E" w14:textId="0BB4BE17" w:rsidR="003B4F29" w:rsidRPr="002D58C7" w:rsidRDefault="00F639DA" w:rsidP="00CD19CE">
      <w:pPr>
        <w:spacing w:before="80" w:after="80" w:line="400" w:lineRule="atLeast"/>
        <w:ind w:firstLine="709"/>
        <w:jc w:val="both"/>
        <w:rPr>
          <w:b/>
          <w:bCs/>
          <w:i/>
        </w:rPr>
      </w:pPr>
      <w:r w:rsidRPr="002D58C7">
        <w:rPr>
          <w:b/>
          <w:bCs/>
        </w:rPr>
        <w:t xml:space="preserve">1. </w:t>
      </w:r>
      <w:r w:rsidR="003B4F29" w:rsidRPr="002D58C7">
        <w:rPr>
          <w:b/>
          <w:bCs/>
          <w:i/>
        </w:rPr>
        <w:t>Tổ chức tuyên truyền các hoạt động Tháng Công nhân lần thứ 16 năm 2024 gắn với Chương trình “Đưa nghị quyết đại hội vào cuộc sống”</w:t>
      </w:r>
    </w:p>
    <w:p w14:paraId="3AE347EB" w14:textId="217955F6" w:rsidR="00A7474A" w:rsidRPr="003B4F29" w:rsidRDefault="00F639DA" w:rsidP="00CD19CE">
      <w:pPr>
        <w:pStyle w:val="1"/>
        <w:spacing w:before="80" w:after="80" w:line="400" w:lineRule="atLeast"/>
        <w:ind w:firstLine="567"/>
        <w:rPr>
          <w:rFonts w:cs="Times New Roman"/>
          <w:sz w:val="28"/>
          <w:szCs w:val="28"/>
          <w:lang w:val="af-ZA"/>
        </w:rPr>
      </w:pPr>
      <w:r w:rsidRPr="003B4F29">
        <w:rPr>
          <w:rFonts w:cs="Times New Roman"/>
          <w:sz w:val="28"/>
          <w:szCs w:val="28"/>
        </w:rPr>
        <w:t xml:space="preserve">- </w:t>
      </w:r>
      <w:r w:rsidRPr="003B4F29">
        <w:rPr>
          <w:rFonts w:cs="Times New Roman"/>
          <w:sz w:val="28"/>
          <w:szCs w:val="28"/>
          <w:lang w:val="af-ZA"/>
        </w:rPr>
        <w:t xml:space="preserve">Triển khai, tuyên truyền các mẫu khẩu hiệu, pano, áp phích tuyên truyền về </w:t>
      </w:r>
      <w:r w:rsidRPr="003B4F29">
        <w:rPr>
          <w:rFonts w:cs="Times New Roman"/>
          <w:sz w:val="28"/>
          <w:szCs w:val="28"/>
        </w:rPr>
        <w:t xml:space="preserve">Tháng Công nhân lần thứ 16 - năm 2024 </w:t>
      </w:r>
      <w:r w:rsidRPr="003B4F29">
        <w:rPr>
          <w:rFonts w:cs="Times New Roman"/>
          <w:sz w:val="28"/>
          <w:szCs w:val="28"/>
          <w:lang w:val="af-ZA"/>
        </w:rPr>
        <w:t xml:space="preserve">gắn với kỷ niệm </w:t>
      </w:r>
      <w:r w:rsidRPr="003B4F29">
        <w:rPr>
          <w:rFonts w:cs="Times New Roman"/>
          <w:sz w:val="28"/>
          <w:szCs w:val="28"/>
        </w:rPr>
        <w:t xml:space="preserve">49 năm Ngày giải phóng miền Nam, thống nhất đất nước (30/4/1975 - 30/4/2024); kỷ niệm 138 năm ngày Quốc tế Lao động (01/5/1886 - 01/5/2024); kỷ niệm 134 năm Ngày sinh Chủ tịch Hồ </w:t>
      </w:r>
      <w:r w:rsidRPr="003B4F29">
        <w:rPr>
          <w:rFonts w:cs="Times New Roman"/>
          <w:sz w:val="28"/>
          <w:szCs w:val="28"/>
        </w:rPr>
        <w:lastRenderedPageBreak/>
        <w:t>Chí Minh (19/5/1890 - 19/5/2024)</w:t>
      </w:r>
      <w:r w:rsidRPr="003B4F29">
        <w:rPr>
          <w:rFonts w:cs="Times New Roman"/>
          <w:sz w:val="28"/>
          <w:szCs w:val="28"/>
          <w:lang w:val="af-ZA"/>
        </w:rPr>
        <w:t xml:space="preserve"> và “Tháng hành động về An toàn, vệ sinh lao động” năm 2024</w:t>
      </w:r>
    </w:p>
    <w:p w14:paraId="5B033075" w14:textId="77777777" w:rsidR="003B4F29" w:rsidRPr="003B4F29" w:rsidRDefault="003B4F29" w:rsidP="00CD19CE">
      <w:pPr>
        <w:spacing w:before="80" w:after="80" w:line="400" w:lineRule="atLeast"/>
        <w:ind w:firstLine="709"/>
        <w:jc w:val="both"/>
      </w:pPr>
      <w:r w:rsidRPr="003B4F29">
        <w:t>- Tuyên truyền về các hoạt động của Tháng Công nhân lần thứ 16, Tháng hành động về An toàn, vệ sinh lao động năm 2024; mô hình hay, cách làm hiệu quả trong cán bộ, đoàn viên, người lao động.</w:t>
      </w:r>
    </w:p>
    <w:p w14:paraId="2466CF93" w14:textId="77777777" w:rsidR="003B4F29" w:rsidRPr="003B4F29" w:rsidRDefault="003B4F29" w:rsidP="00CD19CE">
      <w:pPr>
        <w:spacing w:before="80" w:after="80" w:line="400" w:lineRule="atLeast"/>
        <w:ind w:firstLine="709"/>
        <w:jc w:val="both"/>
      </w:pPr>
      <w:r w:rsidRPr="003B4F29">
        <w:t>- Tuyên truyền về truyền thống, tinh thần bất diệt của Ngày Quốc tế Lao động 01/5; truyền thống vẻ vang của giai cấp công nhân và tổ chức Công đoàn Việt Nam; về niềm tự hào của người công nhân; xã hội trân trọng, tôn vinh công nhân.</w:t>
      </w:r>
    </w:p>
    <w:p w14:paraId="1735F06E" w14:textId="77777777" w:rsidR="003B4F29" w:rsidRPr="003B4F29" w:rsidRDefault="003B4F29" w:rsidP="00CD19CE">
      <w:pPr>
        <w:spacing w:before="80" w:after="80" w:line="400" w:lineRule="atLeast"/>
        <w:ind w:firstLine="709"/>
        <w:jc w:val="both"/>
      </w:pPr>
      <w:r w:rsidRPr="003B4F29">
        <w:t>- Tuyên truyền về 70 năm Chiến thắng lịch sử Điện Biên Phủ (07/5/1954 - 07/5/2024); 134 năm Ngày sinh Chủ tịch Hồ Chí Minh (19/5/1890 - 19/5/2024).</w:t>
      </w:r>
    </w:p>
    <w:p w14:paraId="0B555E04" w14:textId="77777777" w:rsidR="003B4F29" w:rsidRPr="003B4F29" w:rsidRDefault="003B4F29" w:rsidP="00CD19CE">
      <w:pPr>
        <w:spacing w:before="80" w:after="80" w:line="400" w:lineRule="atLeast"/>
        <w:ind w:firstLine="709"/>
        <w:jc w:val="both"/>
      </w:pPr>
      <w:r w:rsidRPr="003B4F29">
        <w:t>- Tuyên truyền, phổ biến sâu rộng trong đoàn viên, người lao động về Nghị quyết và Chương trình hành động thực hiện nghị quyết Đại hội XII Công đoàn Thành phố Hồ Chí Minh, Nghị quyết Đại hội XIII Công đoàn Việt Nam và nghị quyết, chương trình chuyên đề thực hiện nghị quyết đại hội công đoàn các cấp; kết quả 15 năm thực hiện Nghị quyết số 20-NQ/TW ngày 28/01/2008 của Ban Chấp hành Trung ương Đảng khóa X về “Tiếp tục xây dựng giai cấp công nhân Việt Nam thời kỳ đẩy mạnh công nghiệp hóa, hiện đại hóa đất nước”; về chủ trương xây dựng giai cấp công nhân, tổ chức Công đoàn Việt Nam theo tinh thần Nghị quyết Đại hội XIII của Đảng, Nghị quyết số 02-NQ/TW ngày 12/6/2021 của Bộ Chính trị về đổi mới tổ chức và hoạt động của Công đoàn Việt Nam trong tình hình mới.</w:t>
      </w:r>
    </w:p>
    <w:p w14:paraId="65047FD1" w14:textId="77777777" w:rsidR="003B4F29" w:rsidRPr="003B4F29" w:rsidRDefault="003B4F29" w:rsidP="00CD19CE">
      <w:pPr>
        <w:spacing w:before="80" w:after="80" w:line="400" w:lineRule="atLeast"/>
        <w:ind w:firstLine="709"/>
        <w:jc w:val="both"/>
      </w:pPr>
      <w:r w:rsidRPr="003B4F29">
        <w:t>- Triển khai đợt sinh hoạt chính trị “Học tập và làm theo tư tưởng, đạo đức, phong cách Hồ Chí Minh” về công nhân, công đoàn, gắn với gương “Người tốt, việc tốt”.</w:t>
      </w:r>
    </w:p>
    <w:p w14:paraId="78A84FE3" w14:textId="77777777" w:rsidR="003B4F29" w:rsidRDefault="003B4F29" w:rsidP="00CD19CE">
      <w:pPr>
        <w:spacing w:before="80" w:after="80" w:line="400" w:lineRule="atLeast"/>
        <w:ind w:firstLine="709"/>
        <w:jc w:val="both"/>
      </w:pPr>
      <w:r w:rsidRPr="003B4F29">
        <w:t>- Thông tin kịp thời, hiệu quả các hoạt động Tháng Công nhân lần thứ 16 gắn với tuyên truyền Nghị quyết đại hội công đoàn các cấp đến các cơ quan báo chí Trung ương và Thành phố, Truyền hình Công nhân - Công đoàn, Trang thông tin điện tử Công đoàn Thành phố Hồ Chí Minh, các Trang mạng xã hội của tổ chức Công đoàn Thành phố Hồ Chí Minh (Fanpage, Youtube…).</w:t>
      </w:r>
    </w:p>
    <w:p w14:paraId="115F8F2D" w14:textId="7C651A2F" w:rsidR="00190CDF" w:rsidRDefault="00190CDF" w:rsidP="00CD19CE">
      <w:pPr>
        <w:spacing w:before="80" w:after="80" w:line="400" w:lineRule="atLeast"/>
        <w:ind w:firstLine="720"/>
        <w:jc w:val="both"/>
        <w:rPr>
          <w:sz w:val="24"/>
          <w:szCs w:val="24"/>
        </w:rPr>
      </w:pPr>
      <w:r>
        <w:t xml:space="preserve">- </w:t>
      </w:r>
      <w:r w:rsidRPr="00190CDF">
        <w:t xml:space="preserve">Tặng quà cho các </w:t>
      </w:r>
      <w:r w:rsidR="00847489">
        <w:t>đ</w:t>
      </w:r>
      <w:r w:rsidRPr="00190CDF">
        <w:t xml:space="preserve">oàn viên công đoàn có </w:t>
      </w:r>
      <w:r w:rsidR="00847489">
        <w:t>h</w:t>
      </w:r>
      <w:r w:rsidRPr="00190CDF">
        <w:t xml:space="preserve">oàn cảnh đặc biệt khó khăn hoặc bị tai nạn lao động hoặc bệnh hiểm nghèo, các đơn vị gửi danh sách đề nghị qua mail </w:t>
      </w:r>
      <w:hyperlink r:id="rId7" w:history="1">
        <w:r w:rsidRPr="00190CDF">
          <w:t>congdoan@vnuhcm.edu.vn</w:t>
        </w:r>
      </w:hyperlink>
      <w:r w:rsidRPr="00190CDF">
        <w:t xml:space="preserve"> và về Văn phòng Công đoàn</w:t>
      </w:r>
      <w:r w:rsidRPr="00190CDF">
        <w:rPr>
          <w:b/>
          <w:bCs/>
        </w:rPr>
        <w:t xml:space="preserve"> trước 16g00 ngày 19/4/2024 </w:t>
      </w:r>
      <w:r w:rsidR="00847489">
        <w:rPr>
          <w:b/>
          <w:bCs/>
        </w:rPr>
        <w:t>(</w:t>
      </w:r>
      <w:r w:rsidRPr="00847489">
        <w:rPr>
          <w:i/>
          <w:iCs/>
        </w:rPr>
        <w:t>theo mẫu đính kèm</w:t>
      </w:r>
      <w:r w:rsidR="00847489" w:rsidRPr="00847489">
        <w:rPr>
          <w:i/>
          <w:iCs/>
        </w:rPr>
        <w:t>)</w:t>
      </w:r>
      <w:r w:rsidRPr="00847489">
        <w:rPr>
          <w:i/>
          <w:iCs/>
        </w:rPr>
        <w:t>.</w:t>
      </w:r>
    </w:p>
    <w:p w14:paraId="2230D380" w14:textId="77777777" w:rsidR="003B4F29" w:rsidRPr="00CC22F3" w:rsidRDefault="003B4F29" w:rsidP="00CD19CE">
      <w:pPr>
        <w:pStyle w:val="1"/>
        <w:spacing w:before="80" w:after="80" w:line="400" w:lineRule="atLeast"/>
        <w:ind w:firstLine="567"/>
        <w:rPr>
          <w:rFonts w:cs="Times New Roman"/>
          <w:i/>
          <w:iCs/>
          <w:sz w:val="28"/>
          <w:szCs w:val="28"/>
          <w:lang w:val="af-ZA"/>
        </w:rPr>
      </w:pPr>
      <w:r w:rsidRPr="003B4F29">
        <w:rPr>
          <w:rFonts w:cs="Times New Roman"/>
          <w:sz w:val="28"/>
          <w:szCs w:val="28"/>
          <w:lang w:val="af-ZA"/>
        </w:rPr>
        <w:t xml:space="preserve">- </w:t>
      </w:r>
      <w:r w:rsidRPr="00CC22F3">
        <w:rPr>
          <w:rFonts w:cs="Times New Roman"/>
          <w:i/>
          <w:iCs/>
          <w:sz w:val="28"/>
          <w:szCs w:val="28"/>
          <w:lang w:val="af-ZA"/>
        </w:rPr>
        <w:t>Thời gian: từ tháng 3 đến hết tháng 5 năm 2024.</w:t>
      </w:r>
    </w:p>
    <w:p w14:paraId="67895BC9" w14:textId="45E12733" w:rsidR="00A7474A" w:rsidRPr="003B4F29" w:rsidRDefault="00A7474A" w:rsidP="00CD19CE">
      <w:pPr>
        <w:pStyle w:val="1"/>
        <w:spacing w:before="80" w:after="80" w:line="400" w:lineRule="atLeast"/>
        <w:ind w:firstLine="567"/>
        <w:rPr>
          <w:rFonts w:cs="Times New Roman"/>
          <w:sz w:val="28"/>
          <w:szCs w:val="28"/>
          <w:lang w:val="af-ZA"/>
        </w:rPr>
      </w:pPr>
      <w:r w:rsidRPr="003B4F29">
        <w:rPr>
          <w:rFonts w:cs="Times New Roman"/>
          <w:sz w:val="28"/>
          <w:szCs w:val="28"/>
          <w:lang w:val="af-ZA"/>
        </w:rPr>
        <w:t>2. Công đoàn cơ sở tổ chứ</w:t>
      </w:r>
      <w:r w:rsidR="0058681F" w:rsidRPr="003B4F29">
        <w:rPr>
          <w:rFonts w:cs="Times New Roman"/>
          <w:sz w:val="28"/>
          <w:szCs w:val="28"/>
          <w:lang w:val="af-ZA"/>
        </w:rPr>
        <w:t>c í</w:t>
      </w:r>
      <w:r w:rsidRPr="003B4F29">
        <w:rPr>
          <w:rFonts w:cs="Times New Roman"/>
          <w:sz w:val="28"/>
          <w:szCs w:val="28"/>
          <w:lang w:val="af-ZA"/>
        </w:rPr>
        <w:t>t nhất một nội dung hoạt động Tháng công nhân, vận động đông đảo đoàn viên, người lao động tham gia.</w:t>
      </w:r>
    </w:p>
    <w:p w14:paraId="69A9B4C1" w14:textId="04A1DD42" w:rsidR="0058681F" w:rsidRPr="003B4F29" w:rsidRDefault="0058681F" w:rsidP="00CD19CE">
      <w:pPr>
        <w:pStyle w:val="1"/>
        <w:spacing w:before="80" w:after="80" w:line="400" w:lineRule="atLeast"/>
        <w:ind w:firstLine="567"/>
        <w:rPr>
          <w:rFonts w:cs="Times New Roman"/>
          <w:sz w:val="28"/>
          <w:szCs w:val="28"/>
          <w:lang w:val="af-ZA"/>
        </w:rPr>
      </w:pPr>
      <w:r w:rsidRPr="003B4F29">
        <w:rPr>
          <w:rFonts w:cs="Times New Roman"/>
          <w:sz w:val="28"/>
          <w:szCs w:val="28"/>
          <w:lang w:val="af-ZA"/>
        </w:rPr>
        <w:t xml:space="preserve">- </w:t>
      </w:r>
      <w:r w:rsidRPr="00CC22F3">
        <w:rPr>
          <w:rFonts w:cs="Times New Roman"/>
          <w:i/>
          <w:iCs/>
          <w:sz w:val="28"/>
          <w:szCs w:val="28"/>
          <w:lang w:val="af-ZA"/>
        </w:rPr>
        <w:t>Thời gian: từ tháng 3 đến hết tháng 5 năm 2024</w:t>
      </w:r>
      <w:r w:rsidRPr="003B4F29">
        <w:rPr>
          <w:rFonts w:cs="Times New Roman"/>
          <w:sz w:val="28"/>
          <w:szCs w:val="28"/>
          <w:lang w:val="af-ZA"/>
        </w:rPr>
        <w:t>.</w:t>
      </w:r>
    </w:p>
    <w:p w14:paraId="5D0B213F" w14:textId="3C880B35" w:rsidR="00F639DA" w:rsidRPr="00CC22F3" w:rsidRDefault="00A7474A" w:rsidP="00CD19CE">
      <w:pPr>
        <w:pStyle w:val="1"/>
        <w:spacing w:before="80" w:after="80" w:line="400" w:lineRule="atLeast"/>
        <w:ind w:firstLine="567"/>
        <w:rPr>
          <w:rFonts w:cs="Times New Roman"/>
          <w:sz w:val="28"/>
          <w:szCs w:val="28"/>
          <w:lang w:val="af-ZA"/>
        </w:rPr>
      </w:pPr>
      <w:r w:rsidRPr="00CC22F3">
        <w:rPr>
          <w:rFonts w:cs="Times New Roman"/>
          <w:sz w:val="28"/>
          <w:szCs w:val="28"/>
          <w:lang w:val="af-ZA"/>
        </w:rPr>
        <w:t xml:space="preserve">3. </w:t>
      </w:r>
      <w:r w:rsidR="00F639DA" w:rsidRPr="00CC22F3">
        <w:rPr>
          <w:rFonts w:cs="Times New Roman"/>
          <w:sz w:val="28"/>
          <w:szCs w:val="28"/>
          <w:lang w:val="af-ZA"/>
        </w:rPr>
        <w:t>Tổ chức chương trình “giờ thứ 9” bằng hoạt động</w:t>
      </w:r>
      <w:r w:rsidRPr="00CC22F3">
        <w:rPr>
          <w:rFonts w:cs="Times New Roman"/>
          <w:sz w:val="28"/>
          <w:szCs w:val="28"/>
          <w:lang w:val="af-ZA"/>
        </w:rPr>
        <w:t xml:space="preserve"> văn hóa, nghệ thuật, thể dục thể thao tạo sân chơi bổ ích sau giờ làm việc, góp phần nâng cao đời sống tinh thần CBVC-NLĐ</w:t>
      </w:r>
      <w:r w:rsidR="00997EE7" w:rsidRPr="00CC22F3">
        <w:rPr>
          <w:rFonts w:cs="Times New Roman"/>
          <w:sz w:val="28"/>
          <w:szCs w:val="28"/>
          <w:lang w:val="af-ZA"/>
        </w:rPr>
        <w:t>.</w:t>
      </w:r>
    </w:p>
    <w:p w14:paraId="09897120" w14:textId="4EF7392D" w:rsidR="00A7474A" w:rsidRPr="00CC22F3" w:rsidRDefault="00A7474A" w:rsidP="00CD19CE">
      <w:pPr>
        <w:pStyle w:val="1"/>
        <w:spacing w:before="80" w:after="80" w:line="400" w:lineRule="atLeast"/>
        <w:ind w:firstLine="567"/>
        <w:rPr>
          <w:rFonts w:cs="Times New Roman"/>
          <w:i/>
          <w:iCs/>
          <w:sz w:val="28"/>
          <w:szCs w:val="28"/>
          <w:lang w:val="af-ZA"/>
        </w:rPr>
      </w:pPr>
      <w:r w:rsidRPr="00CC22F3">
        <w:rPr>
          <w:rFonts w:cs="Times New Roman"/>
          <w:i/>
          <w:iCs/>
          <w:sz w:val="28"/>
          <w:szCs w:val="28"/>
          <w:lang w:val="af-ZA"/>
        </w:rPr>
        <w:t xml:space="preserve">Thời gian: </w:t>
      </w:r>
      <w:r w:rsidR="003A432B" w:rsidRPr="003A432B">
        <w:rPr>
          <w:rFonts w:cs="Times New Roman"/>
          <w:i/>
          <w:iCs/>
          <w:sz w:val="28"/>
          <w:szCs w:val="28"/>
          <w:lang w:val="af-ZA"/>
        </w:rPr>
        <w:t>từ quý 2 đến quý 4/ 2024</w:t>
      </w:r>
      <w:r w:rsidRPr="00CC22F3">
        <w:rPr>
          <w:rFonts w:cs="Times New Roman"/>
          <w:i/>
          <w:iCs/>
          <w:sz w:val="28"/>
          <w:szCs w:val="28"/>
          <w:lang w:val="af-ZA"/>
        </w:rPr>
        <w:t>.</w:t>
      </w:r>
    </w:p>
    <w:p w14:paraId="46723F63" w14:textId="306893A4" w:rsidR="00A7474A" w:rsidRPr="003B4F29" w:rsidRDefault="00A7474A" w:rsidP="00CD19CE">
      <w:pPr>
        <w:pStyle w:val="1"/>
        <w:spacing w:before="80" w:after="80" w:line="400" w:lineRule="atLeast"/>
        <w:ind w:firstLine="567"/>
        <w:rPr>
          <w:rFonts w:cs="Times New Roman"/>
          <w:sz w:val="28"/>
          <w:szCs w:val="28"/>
          <w:lang w:val="af-ZA"/>
        </w:rPr>
      </w:pPr>
      <w:r w:rsidRPr="003B4F29">
        <w:rPr>
          <w:rFonts w:cs="Times New Roman"/>
          <w:sz w:val="28"/>
          <w:szCs w:val="28"/>
          <w:lang w:val="af-ZA"/>
        </w:rPr>
        <w:t xml:space="preserve">4. </w:t>
      </w:r>
      <w:r w:rsidR="00B03D96" w:rsidRPr="003B4F29">
        <w:rPr>
          <w:rFonts w:cs="Times New Roman"/>
          <w:sz w:val="28"/>
          <w:szCs w:val="28"/>
          <w:lang w:val="af-ZA"/>
        </w:rPr>
        <w:t>Tổ chức tập huấn về Luật thực hiện dân chủ ở cơ sở, rà soát và củng cố hoạt động Ban Thanh tra nhân dân</w:t>
      </w:r>
      <w:r w:rsidR="002D58C7">
        <w:rPr>
          <w:rFonts w:cs="Times New Roman"/>
          <w:sz w:val="28"/>
          <w:szCs w:val="28"/>
          <w:lang w:val="af-ZA"/>
        </w:rPr>
        <w:t xml:space="preserve"> do Công đoàn ĐHQG-HCM tổ chức</w:t>
      </w:r>
    </w:p>
    <w:p w14:paraId="03D18D10" w14:textId="34A7B1D4" w:rsidR="0058681F" w:rsidRPr="003B4F29" w:rsidRDefault="00B03D96" w:rsidP="00CD19CE">
      <w:pPr>
        <w:pStyle w:val="1"/>
        <w:spacing w:before="80" w:after="80" w:line="400" w:lineRule="atLeast"/>
        <w:ind w:firstLine="567"/>
        <w:rPr>
          <w:rFonts w:cs="Times New Roman"/>
          <w:sz w:val="28"/>
          <w:szCs w:val="28"/>
          <w:lang w:val="af-ZA"/>
        </w:rPr>
      </w:pPr>
      <w:r w:rsidRPr="003B4F29">
        <w:rPr>
          <w:rFonts w:cs="Times New Roman"/>
          <w:sz w:val="28"/>
          <w:szCs w:val="28"/>
          <w:lang w:val="af-ZA"/>
        </w:rPr>
        <w:t xml:space="preserve">Thời gian: </w:t>
      </w:r>
      <w:r w:rsidR="003A432B" w:rsidRPr="003A432B">
        <w:rPr>
          <w:rFonts w:cs="Times New Roman"/>
          <w:i/>
          <w:iCs/>
          <w:sz w:val="28"/>
          <w:szCs w:val="28"/>
          <w:lang w:val="af-ZA"/>
        </w:rPr>
        <w:t>từ quý 2 đến quý 4/ 2024</w:t>
      </w:r>
      <w:r w:rsidR="0058681F" w:rsidRPr="003B4F29">
        <w:rPr>
          <w:rFonts w:cs="Times New Roman"/>
          <w:sz w:val="28"/>
          <w:szCs w:val="28"/>
          <w:lang w:val="af-ZA"/>
        </w:rPr>
        <w:t>.</w:t>
      </w:r>
    </w:p>
    <w:p w14:paraId="6A11DC6C" w14:textId="26CA3D25" w:rsidR="00B03D96" w:rsidRPr="003B4F29" w:rsidRDefault="0058681F" w:rsidP="00CD19CE">
      <w:pPr>
        <w:pStyle w:val="1"/>
        <w:spacing w:before="80" w:after="80" w:line="400" w:lineRule="atLeast"/>
        <w:ind w:firstLine="567"/>
        <w:rPr>
          <w:rFonts w:cs="Times New Roman"/>
          <w:sz w:val="28"/>
          <w:szCs w:val="28"/>
          <w:lang w:val="af-ZA"/>
        </w:rPr>
      </w:pPr>
      <w:r w:rsidRPr="003B4F29">
        <w:rPr>
          <w:rFonts w:cs="Times New Roman"/>
          <w:sz w:val="28"/>
          <w:szCs w:val="28"/>
          <w:lang w:val="af-ZA"/>
        </w:rPr>
        <w:t xml:space="preserve">5. </w:t>
      </w:r>
      <w:r w:rsidR="00B03D96" w:rsidRPr="003B4F29">
        <w:rPr>
          <w:rFonts w:cs="Times New Roman"/>
          <w:sz w:val="28"/>
          <w:szCs w:val="28"/>
          <w:lang w:val="af-ZA"/>
        </w:rPr>
        <w:t>Tiếp tục phối hợp đưa các sản phẩm, dịch vụ của tổ chức Tài chính Vi mô CEP đến đoàn viên, người lao động nhằm xóa bỏ tín dụng đen; quan tâm hỗ trợ gia đình công nhân, viên chức, người lao động thuộc hộ nghèo, cận nghèo.</w:t>
      </w:r>
    </w:p>
    <w:p w14:paraId="66E874A3" w14:textId="3BC12EC9" w:rsidR="0058681F" w:rsidRPr="00CC22F3" w:rsidRDefault="00F13B1B" w:rsidP="00CD19CE">
      <w:pPr>
        <w:pStyle w:val="1"/>
        <w:spacing w:before="80" w:after="80" w:line="400" w:lineRule="atLeast"/>
        <w:rPr>
          <w:rFonts w:cs="Times New Roman"/>
          <w:i/>
          <w:iCs/>
          <w:sz w:val="28"/>
          <w:szCs w:val="28"/>
          <w:lang w:val="af-ZA"/>
        </w:rPr>
      </w:pPr>
      <w:r w:rsidRPr="00CC22F3">
        <w:rPr>
          <w:rFonts w:cs="Times New Roman"/>
          <w:i/>
          <w:iCs/>
          <w:sz w:val="28"/>
          <w:szCs w:val="28"/>
          <w:lang w:val="af-ZA"/>
        </w:rPr>
        <w:t xml:space="preserve">Thời gian: </w:t>
      </w:r>
      <w:r w:rsidR="003A432B" w:rsidRPr="003A432B">
        <w:rPr>
          <w:rFonts w:cs="Times New Roman"/>
          <w:i/>
          <w:iCs/>
          <w:sz w:val="28"/>
          <w:szCs w:val="28"/>
          <w:lang w:val="af-ZA"/>
        </w:rPr>
        <w:t>từ quý 2 đến quý 4/ 2024</w:t>
      </w:r>
      <w:r w:rsidRPr="00CC22F3">
        <w:rPr>
          <w:rFonts w:cs="Times New Roman"/>
          <w:i/>
          <w:iCs/>
          <w:sz w:val="28"/>
          <w:szCs w:val="28"/>
          <w:lang w:val="af-ZA"/>
        </w:rPr>
        <w:t>.</w:t>
      </w:r>
    </w:p>
    <w:p w14:paraId="05F13523" w14:textId="6669AFA2" w:rsidR="0058681F" w:rsidRPr="003B4F29" w:rsidRDefault="0058681F" w:rsidP="00CD19CE">
      <w:pPr>
        <w:pStyle w:val="1"/>
        <w:spacing w:before="80" w:after="80" w:line="400" w:lineRule="atLeast"/>
        <w:rPr>
          <w:rFonts w:cs="Times New Roman"/>
          <w:sz w:val="28"/>
          <w:szCs w:val="28"/>
          <w:lang w:val="af-ZA"/>
        </w:rPr>
      </w:pPr>
      <w:r w:rsidRPr="003B4F29">
        <w:rPr>
          <w:rFonts w:cs="Times New Roman"/>
          <w:sz w:val="28"/>
          <w:szCs w:val="28"/>
          <w:lang w:val="af-ZA"/>
        </w:rPr>
        <w:t xml:space="preserve">6. </w:t>
      </w:r>
      <w:r w:rsidR="00997EE7" w:rsidRPr="003B4F29">
        <w:rPr>
          <w:rFonts w:cs="Times New Roman"/>
          <w:sz w:val="28"/>
          <w:szCs w:val="28"/>
          <w:lang w:val="af-ZA"/>
        </w:rPr>
        <w:t>Tham gia</w:t>
      </w:r>
      <w:r w:rsidRPr="003B4F29">
        <w:rPr>
          <w:rFonts w:cs="Times New Roman"/>
          <w:sz w:val="28"/>
          <w:szCs w:val="28"/>
          <w:lang w:val="af-ZA"/>
        </w:rPr>
        <w:t xml:space="preserve"> các hoạt động chăm lo đoàn viên, người lao động có hoàn cảnh khó khăn, tham gia chương trình “Ngày hội công nhân – Phiên chợ nghĩa tình”, “Ngày hội sức khỏe người lao động”</w:t>
      </w:r>
      <w:r w:rsidR="00997EE7" w:rsidRPr="003B4F29">
        <w:rPr>
          <w:rFonts w:cs="Times New Roman"/>
          <w:sz w:val="28"/>
          <w:szCs w:val="28"/>
          <w:lang w:val="af-ZA"/>
        </w:rPr>
        <w:t xml:space="preserve"> do Liên đoàn Lao động Thành phố tổ chức</w:t>
      </w:r>
      <w:r w:rsidRPr="003B4F29">
        <w:rPr>
          <w:rFonts w:cs="Times New Roman"/>
          <w:sz w:val="28"/>
          <w:szCs w:val="28"/>
          <w:lang w:val="af-ZA"/>
        </w:rPr>
        <w:t>.</w:t>
      </w:r>
    </w:p>
    <w:p w14:paraId="1DF70594" w14:textId="749A0759" w:rsidR="0058681F" w:rsidRPr="00CC22F3" w:rsidRDefault="0058681F" w:rsidP="00CD19CE">
      <w:pPr>
        <w:pStyle w:val="1"/>
        <w:spacing w:before="80" w:after="80" w:line="400" w:lineRule="atLeast"/>
        <w:rPr>
          <w:rFonts w:cs="Times New Roman"/>
          <w:i/>
          <w:iCs/>
          <w:sz w:val="28"/>
          <w:szCs w:val="28"/>
          <w:lang w:val="af-ZA"/>
        </w:rPr>
      </w:pPr>
      <w:r w:rsidRPr="00CC22F3">
        <w:rPr>
          <w:rFonts w:cs="Times New Roman"/>
          <w:i/>
          <w:iCs/>
          <w:sz w:val="28"/>
          <w:szCs w:val="28"/>
          <w:lang w:val="af-ZA"/>
        </w:rPr>
        <w:t>Thời gian: từ tháng 4 đến tháng 5 năm 2024.</w:t>
      </w:r>
    </w:p>
    <w:p w14:paraId="45098E09" w14:textId="6ECC77CD" w:rsidR="0058681F" w:rsidRPr="003B4F29" w:rsidRDefault="0058681F" w:rsidP="00CD19CE">
      <w:pPr>
        <w:pStyle w:val="1"/>
        <w:spacing w:before="80" w:after="80" w:line="400" w:lineRule="atLeast"/>
        <w:rPr>
          <w:rFonts w:cs="Times New Roman"/>
          <w:sz w:val="28"/>
          <w:szCs w:val="28"/>
          <w:lang w:val="af-ZA"/>
        </w:rPr>
      </w:pPr>
      <w:r w:rsidRPr="003B4F29">
        <w:rPr>
          <w:rFonts w:cs="Times New Roman"/>
          <w:sz w:val="28"/>
          <w:szCs w:val="28"/>
          <w:lang w:val="af-ZA"/>
        </w:rPr>
        <w:t xml:space="preserve">7. </w:t>
      </w:r>
      <w:r w:rsidR="00997EE7" w:rsidRPr="003B4F29">
        <w:rPr>
          <w:rFonts w:cs="Times New Roman"/>
          <w:sz w:val="28"/>
          <w:szCs w:val="28"/>
          <w:lang w:val="af-ZA"/>
        </w:rPr>
        <w:t>Tham gia</w:t>
      </w:r>
      <w:r w:rsidR="00F13B1B" w:rsidRPr="003B4F29">
        <w:rPr>
          <w:rFonts w:cs="Times New Roman"/>
          <w:sz w:val="28"/>
          <w:szCs w:val="28"/>
          <w:lang w:val="af-ZA"/>
        </w:rPr>
        <w:t xml:space="preserve"> Hội thi online “An toàn vệ sinh viên giỏi” cấp Thành phố Hồ Chí Minh năm 2024 tìm hiểu về công tác an toàn vệ sinh lao độ</w:t>
      </w:r>
      <w:r w:rsidRPr="003B4F29">
        <w:rPr>
          <w:rFonts w:cs="Times New Roman"/>
          <w:sz w:val="28"/>
          <w:szCs w:val="28"/>
          <w:lang w:val="af-ZA"/>
        </w:rPr>
        <w:t>ng</w:t>
      </w:r>
      <w:r w:rsidR="00997EE7" w:rsidRPr="003B4F29">
        <w:rPr>
          <w:rFonts w:cs="Times New Roman"/>
          <w:sz w:val="28"/>
          <w:szCs w:val="28"/>
          <w:lang w:val="af-ZA"/>
        </w:rPr>
        <w:t xml:space="preserve"> do Liên đoàn Lao động Thành phố triển khai.</w:t>
      </w:r>
    </w:p>
    <w:p w14:paraId="6C71E9FD" w14:textId="3AC7E808" w:rsidR="0058681F" w:rsidRPr="00CC22F3" w:rsidRDefault="00F13B1B" w:rsidP="00CD19CE">
      <w:pPr>
        <w:pStyle w:val="1"/>
        <w:spacing w:before="80" w:after="80" w:line="400" w:lineRule="atLeast"/>
        <w:rPr>
          <w:rFonts w:cs="Times New Roman"/>
          <w:i/>
          <w:iCs/>
          <w:sz w:val="28"/>
          <w:szCs w:val="28"/>
          <w:lang w:val="af-ZA"/>
        </w:rPr>
      </w:pPr>
      <w:r w:rsidRPr="00CC22F3">
        <w:rPr>
          <w:rFonts w:cs="Times New Roman"/>
          <w:i/>
          <w:iCs/>
          <w:sz w:val="28"/>
          <w:szCs w:val="28"/>
          <w:lang w:val="af-ZA"/>
        </w:rPr>
        <w:t xml:space="preserve">Thời gian: tháng </w:t>
      </w:r>
      <w:r w:rsidR="00997EE7" w:rsidRPr="00CC22F3">
        <w:rPr>
          <w:rFonts w:cs="Times New Roman"/>
          <w:i/>
          <w:iCs/>
          <w:sz w:val="28"/>
          <w:szCs w:val="28"/>
          <w:lang w:val="af-ZA"/>
        </w:rPr>
        <w:t>4,5</w:t>
      </w:r>
      <w:r w:rsidRPr="00CC22F3">
        <w:rPr>
          <w:rFonts w:cs="Times New Roman"/>
          <w:i/>
          <w:iCs/>
          <w:sz w:val="28"/>
          <w:szCs w:val="28"/>
          <w:lang w:val="af-ZA"/>
        </w:rPr>
        <w:t xml:space="preserve"> năm 2024</w:t>
      </w:r>
    </w:p>
    <w:p w14:paraId="5C901121" w14:textId="77777777" w:rsidR="0058681F" w:rsidRPr="003B4F29" w:rsidRDefault="0058681F" w:rsidP="00CD19CE">
      <w:pPr>
        <w:pStyle w:val="1"/>
        <w:spacing w:before="80" w:after="80" w:line="400" w:lineRule="atLeast"/>
        <w:rPr>
          <w:rFonts w:cs="Times New Roman"/>
          <w:sz w:val="28"/>
          <w:szCs w:val="28"/>
          <w:lang w:val="af-ZA"/>
        </w:rPr>
      </w:pPr>
      <w:r w:rsidRPr="003B4F29">
        <w:rPr>
          <w:rFonts w:cs="Times New Roman"/>
          <w:sz w:val="28"/>
          <w:szCs w:val="28"/>
          <w:lang w:val="af-ZA"/>
        </w:rPr>
        <w:t xml:space="preserve">8. </w:t>
      </w:r>
      <w:r w:rsidR="005928B2" w:rsidRPr="003B4F29">
        <w:rPr>
          <w:rFonts w:cs="Times New Roman"/>
          <w:sz w:val="28"/>
          <w:szCs w:val="28"/>
          <w:lang w:val="af-ZA"/>
        </w:rPr>
        <w:t>Phát động</w:t>
      </w:r>
      <w:r w:rsidR="00F13B1B" w:rsidRPr="003B4F29">
        <w:rPr>
          <w:rFonts w:cs="Times New Roman"/>
          <w:sz w:val="28"/>
          <w:szCs w:val="28"/>
          <w:lang w:val="af-ZA"/>
        </w:rPr>
        <w:t xml:space="preserve"> phong trào thi đua “Xanh – Sạch – Đẹp, đảm bảo an toàn vệ sinh lao động” năm 2024 biểu dương, khen thưởng cho các tập thể và cá nhân tiêu biểu, xuất sắ</w:t>
      </w:r>
      <w:r w:rsidRPr="003B4F29">
        <w:rPr>
          <w:rFonts w:cs="Times New Roman"/>
          <w:sz w:val="28"/>
          <w:szCs w:val="28"/>
          <w:lang w:val="af-ZA"/>
        </w:rPr>
        <w:t>c.</w:t>
      </w:r>
    </w:p>
    <w:p w14:paraId="31FC22B4" w14:textId="786CDBEE" w:rsidR="0058681F" w:rsidRPr="00CC22F3" w:rsidRDefault="00F13B1B" w:rsidP="00CD19CE">
      <w:pPr>
        <w:pStyle w:val="1"/>
        <w:spacing w:before="80" w:after="80" w:line="400" w:lineRule="atLeast"/>
        <w:rPr>
          <w:rFonts w:cs="Times New Roman"/>
          <w:i/>
          <w:iCs/>
          <w:sz w:val="28"/>
          <w:szCs w:val="28"/>
          <w:lang w:val="af-ZA"/>
        </w:rPr>
      </w:pPr>
      <w:r w:rsidRPr="003B4F29">
        <w:rPr>
          <w:rFonts w:cs="Times New Roman"/>
          <w:sz w:val="28"/>
          <w:szCs w:val="28"/>
          <w:lang w:val="af-ZA"/>
        </w:rPr>
        <w:t xml:space="preserve"> </w:t>
      </w:r>
      <w:r w:rsidRPr="00CC22F3">
        <w:rPr>
          <w:rFonts w:cs="Times New Roman"/>
          <w:i/>
          <w:iCs/>
          <w:sz w:val="28"/>
          <w:szCs w:val="28"/>
          <w:lang w:val="af-ZA"/>
        </w:rPr>
        <w:t xml:space="preserve">Thời gian: </w:t>
      </w:r>
      <w:r w:rsidR="003A432B" w:rsidRPr="003A432B">
        <w:rPr>
          <w:rFonts w:cs="Times New Roman"/>
          <w:i/>
          <w:iCs/>
          <w:sz w:val="28"/>
          <w:szCs w:val="28"/>
          <w:lang w:val="af-ZA"/>
        </w:rPr>
        <w:t>từ quý 2 đến quý 4/ 2024</w:t>
      </w:r>
      <w:r w:rsidR="00997EE7" w:rsidRPr="00CC22F3">
        <w:rPr>
          <w:rFonts w:cs="Times New Roman"/>
          <w:i/>
          <w:iCs/>
          <w:sz w:val="28"/>
          <w:szCs w:val="28"/>
          <w:lang w:val="af-ZA"/>
        </w:rPr>
        <w:t>.</w:t>
      </w:r>
    </w:p>
    <w:p w14:paraId="41EBC510" w14:textId="2573704C" w:rsidR="005928B2" w:rsidRPr="003B4F29" w:rsidRDefault="0058681F" w:rsidP="00CD19CE">
      <w:pPr>
        <w:pStyle w:val="1"/>
        <w:spacing w:before="80" w:after="80" w:line="400" w:lineRule="atLeast"/>
        <w:rPr>
          <w:rFonts w:cs="Times New Roman"/>
          <w:sz w:val="28"/>
          <w:szCs w:val="28"/>
          <w:lang w:val="af-ZA"/>
        </w:rPr>
      </w:pPr>
      <w:r w:rsidRPr="003B4F29">
        <w:rPr>
          <w:rFonts w:cs="Times New Roman"/>
          <w:sz w:val="28"/>
          <w:szCs w:val="28"/>
          <w:lang w:val="af-ZA"/>
        </w:rPr>
        <w:lastRenderedPageBreak/>
        <w:t xml:space="preserve">9. </w:t>
      </w:r>
      <w:r w:rsidR="005928B2" w:rsidRPr="003B4F29">
        <w:rPr>
          <w:rFonts w:cs="Times New Roman"/>
          <w:sz w:val="28"/>
          <w:szCs w:val="28"/>
          <w:lang w:val="af-ZA"/>
        </w:rPr>
        <w:t>Tổ chức các hoạt động “Ngày thứ 7 xanh”, “Lễ hội trồng cây” khuyến khích đoàn viên, người lao động tham gia dọn dẹp vệ sinh môi trường nơi làm việc, vệ sinh Khu Đô thị ĐHQG-HCM, đảm bảo cảnh quan môi trường xanh, sạch, đẹp.</w:t>
      </w:r>
    </w:p>
    <w:p w14:paraId="58A7C8A8" w14:textId="0A368604" w:rsidR="0058681F" w:rsidRPr="00CC22F3" w:rsidRDefault="0058681F" w:rsidP="00CD19CE">
      <w:pPr>
        <w:pStyle w:val="1"/>
        <w:spacing w:before="80" w:after="80" w:line="400" w:lineRule="atLeast"/>
        <w:rPr>
          <w:rFonts w:cs="Times New Roman"/>
          <w:i/>
          <w:iCs/>
          <w:sz w:val="28"/>
          <w:szCs w:val="28"/>
          <w:lang w:val="af-ZA"/>
        </w:rPr>
      </w:pPr>
      <w:r w:rsidRPr="00CC22F3">
        <w:rPr>
          <w:rFonts w:cs="Times New Roman"/>
          <w:i/>
          <w:iCs/>
          <w:sz w:val="28"/>
          <w:szCs w:val="28"/>
          <w:lang w:val="af-ZA"/>
        </w:rPr>
        <w:t>Thời gian: từ tháng 4 đến hết năm 2024.</w:t>
      </w:r>
    </w:p>
    <w:p w14:paraId="7D8F559C" w14:textId="541E5686" w:rsidR="0058681F" w:rsidRPr="005B4747" w:rsidRDefault="0058681F" w:rsidP="00CD19CE">
      <w:pPr>
        <w:pStyle w:val="1"/>
        <w:spacing w:before="80" w:after="80" w:line="400" w:lineRule="atLeast"/>
        <w:rPr>
          <w:rFonts w:cs="Times New Roman"/>
          <w:sz w:val="28"/>
          <w:szCs w:val="28"/>
          <w:lang w:val="af-ZA"/>
        </w:rPr>
      </w:pPr>
      <w:r w:rsidRPr="005B4747">
        <w:rPr>
          <w:rFonts w:cs="Times New Roman"/>
          <w:sz w:val="28"/>
          <w:szCs w:val="28"/>
          <w:lang w:val="af-ZA"/>
        </w:rPr>
        <w:t>1</w:t>
      </w:r>
      <w:r w:rsidR="003A432B" w:rsidRPr="005B4747">
        <w:rPr>
          <w:rFonts w:cs="Times New Roman"/>
          <w:sz w:val="28"/>
          <w:szCs w:val="28"/>
          <w:lang w:val="af-ZA"/>
        </w:rPr>
        <w:t>0</w:t>
      </w:r>
      <w:r w:rsidRPr="005B4747">
        <w:rPr>
          <w:rFonts w:cs="Times New Roman"/>
          <w:sz w:val="28"/>
          <w:szCs w:val="28"/>
          <w:lang w:val="af-ZA"/>
        </w:rPr>
        <w:t xml:space="preserve">. </w:t>
      </w:r>
      <w:r w:rsidR="005928B2" w:rsidRPr="005B4747">
        <w:rPr>
          <w:rFonts w:cs="Times New Roman"/>
          <w:sz w:val="28"/>
          <w:szCs w:val="28"/>
          <w:lang w:val="af-ZA"/>
        </w:rPr>
        <w:t>Phát động cuộc thi “</w:t>
      </w:r>
      <w:r w:rsidR="003A432B" w:rsidRPr="005B4747">
        <w:rPr>
          <w:rFonts w:cs="Times New Roman"/>
          <w:sz w:val="28"/>
          <w:szCs w:val="28"/>
          <w:lang w:val="af-ZA"/>
        </w:rPr>
        <w:t>C</w:t>
      </w:r>
      <w:r w:rsidR="005928B2" w:rsidRPr="005B4747">
        <w:rPr>
          <w:rFonts w:cs="Times New Roman"/>
          <w:sz w:val="28"/>
          <w:szCs w:val="28"/>
          <w:lang w:val="af-ZA"/>
        </w:rPr>
        <w:t>lip về hoạt động Xanh – sạch – đẹp, An toàn vệ sinh lao động tại cơ quan, đơn vị”</w:t>
      </w:r>
      <w:r w:rsidR="002D58C7">
        <w:rPr>
          <w:rFonts w:cs="Times New Roman"/>
          <w:sz w:val="28"/>
          <w:szCs w:val="28"/>
          <w:lang w:val="af-ZA"/>
        </w:rPr>
        <w:t xml:space="preserve"> do Công đoàn ĐHQG-HCM tổ chức</w:t>
      </w:r>
      <w:r w:rsidR="00997EE7" w:rsidRPr="005B4747">
        <w:rPr>
          <w:rFonts w:cs="Times New Roman"/>
          <w:sz w:val="28"/>
          <w:szCs w:val="28"/>
          <w:lang w:val="af-ZA"/>
        </w:rPr>
        <w:t xml:space="preserve"> (</w:t>
      </w:r>
      <w:r w:rsidR="00997EE7" w:rsidRPr="005B4747">
        <w:rPr>
          <w:rFonts w:cs="Times New Roman"/>
          <w:i/>
          <w:iCs/>
          <w:sz w:val="28"/>
          <w:szCs w:val="28"/>
          <w:lang w:val="af-ZA"/>
        </w:rPr>
        <w:t xml:space="preserve">có kế hoạch </w:t>
      </w:r>
      <w:r w:rsidR="003A432B" w:rsidRPr="005B4747">
        <w:rPr>
          <w:rFonts w:cs="Times New Roman"/>
          <w:i/>
          <w:iCs/>
          <w:sz w:val="28"/>
          <w:szCs w:val="28"/>
          <w:lang w:val="af-ZA"/>
        </w:rPr>
        <w:t>riêng</w:t>
      </w:r>
      <w:r w:rsidR="00997EE7" w:rsidRPr="005B4747">
        <w:rPr>
          <w:rFonts w:cs="Times New Roman"/>
          <w:sz w:val="28"/>
          <w:szCs w:val="28"/>
          <w:lang w:val="af-ZA"/>
        </w:rPr>
        <w:t>)</w:t>
      </w:r>
    </w:p>
    <w:p w14:paraId="410F3975" w14:textId="6BEC3240" w:rsidR="005928B2" w:rsidRPr="003B4F29" w:rsidRDefault="005928B2" w:rsidP="00CD19CE">
      <w:pPr>
        <w:pStyle w:val="1"/>
        <w:spacing w:before="80" w:after="80" w:line="400" w:lineRule="atLeast"/>
        <w:rPr>
          <w:rFonts w:cs="Times New Roman"/>
          <w:sz w:val="28"/>
          <w:szCs w:val="28"/>
          <w:lang w:val="af-ZA"/>
        </w:rPr>
      </w:pPr>
      <w:r w:rsidRPr="005B4747">
        <w:rPr>
          <w:rFonts w:cs="Times New Roman"/>
          <w:sz w:val="28"/>
          <w:szCs w:val="28"/>
          <w:lang w:val="af-ZA"/>
        </w:rPr>
        <w:t xml:space="preserve">Thời gian: </w:t>
      </w:r>
      <w:r w:rsidR="003A432B" w:rsidRPr="005B4747">
        <w:rPr>
          <w:rFonts w:cs="Times New Roman"/>
          <w:sz w:val="28"/>
          <w:szCs w:val="28"/>
          <w:lang w:val="af-ZA"/>
        </w:rPr>
        <w:t>quý 2, 3/2024</w:t>
      </w:r>
      <w:r w:rsidRPr="005B4747">
        <w:rPr>
          <w:rFonts w:cs="Times New Roman"/>
          <w:sz w:val="28"/>
          <w:szCs w:val="28"/>
          <w:lang w:val="af-ZA"/>
        </w:rPr>
        <w:t>.</w:t>
      </w:r>
    </w:p>
    <w:p w14:paraId="2CCE08EB" w14:textId="170E0BB3" w:rsidR="00961444" w:rsidRPr="003B4F29" w:rsidRDefault="00961444" w:rsidP="00CD19CE">
      <w:pPr>
        <w:spacing w:before="80" w:after="80" w:line="400" w:lineRule="atLeast"/>
        <w:ind w:firstLine="567"/>
        <w:jc w:val="both"/>
        <w:rPr>
          <w:b/>
        </w:rPr>
      </w:pPr>
      <w:r w:rsidRPr="003B4F29">
        <w:rPr>
          <w:b/>
        </w:rPr>
        <w:t>V. TỔ CHỨC THỰC HIỆN</w:t>
      </w:r>
    </w:p>
    <w:p w14:paraId="61DE1BA7" w14:textId="23F64840" w:rsidR="00961444" w:rsidRPr="003B4F29" w:rsidRDefault="00E95F4A" w:rsidP="00CD19CE">
      <w:pPr>
        <w:spacing w:before="80" w:after="80" w:line="400" w:lineRule="atLeast"/>
        <w:ind w:firstLine="567"/>
        <w:jc w:val="both"/>
        <w:rPr>
          <w:b/>
          <w:bCs/>
          <w:iCs/>
        </w:rPr>
      </w:pPr>
      <w:r w:rsidRPr="003B4F29">
        <w:rPr>
          <w:b/>
          <w:bCs/>
          <w:iCs/>
        </w:rPr>
        <w:t xml:space="preserve">1. </w:t>
      </w:r>
      <w:r w:rsidR="00961444" w:rsidRPr="003B4F29">
        <w:rPr>
          <w:b/>
          <w:bCs/>
          <w:iCs/>
        </w:rPr>
        <w:t xml:space="preserve">Công đoàn </w:t>
      </w:r>
      <w:r w:rsidRPr="003B4F29">
        <w:rPr>
          <w:b/>
          <w:bCs/>
          <w:iCs/>
        </w:rPr>
        <w:t>ĐHQG-HCM</w:t>
      </w:r>
    </w:p>
    <w:p w14:paraId="114239D0" w14:textId="3659963E" w:rsidR="0058681F" w:rsidRPr="003B4F29" w:rsidRDefault="00961444" w:rsidP="00CD19CE">
      <w:pPr>
        <w:pStyle w:val="1"/>
        <w:spacing w:before="80" w:after="80" w:line="400" w:lineRule="atLeast"/>
        <w:ind w:firstLine="567"/>
        <w:rPr>
          <w:rFonts w:cs="Times New Roman"/>
          <w:sz w:val="28"/>
          <w:szCs w:val="28"/>
          <w:lang w:val="af-ZA"/>
        </w:rPr>
      </w:pPr>
      <w:r w:rsidRPr="003B4F29">
        <w:rPr>
          <w:rFonts w:cs="Times New Roman"/>
          <w:sz w:val="28"/>
          <w:szCs w:val="28"/>
        </w:rPr>
        <w:t xml:space="preserve">- </w:t>
      </w:r>
      <w:r w:rsidR="0058681F" w:rsidRPr="003B4F29">
        <w:rPr>
          <w:rFonts w:cs="Times New Roman"/>
          <w:sz w:val="28"/>
          <w:szCs w:val="28"/>
        </w:rPr>
        <w:t xml:space="preserve"> </w:t>
      </w:r>
      <w:r w:rsidR="00997EE7" w:rsidRPr="003B4F29">
        <w:rPr>
          <w:rFonts w:cs="Times New Roman"/>
          <w:sz w:val="28"/>
          <w:szCs w:val="28"/>
        </w:rPr>
        <w:t>Xây dựng</w:t>
      </w:r>
      <w:r w:rsidRPr="003B4F29">
        <w:rPr>
          <w:rFonts w:cs="Times New Roman"/>
          <w:sz w:val="28"/>
          <w:szCs w:val="28"/>
        </w:rPr>
        <w:t xml:space="preserve"> kế hoạch, hướng dẫn triển khai đến các Công đoàn cơ sở tổ chức thực hiện, vận động đoàn viên Công đoàn, viên chức, lao động tích cực thi đua lập thành tích Chào mừng kỷ niệm </w:t>
      </w:r>
      <w:r w:rsidR="005928B2" w:rsidRPr="003B4F29">
        <w:rPr>
          <w:rFonts w:cs="Times New Roman"/>
          <w:sz w:val="28"/>
          <w:szCs w:val="28"/>
        </w:rPr>
        <w:t>49 năm Ngày giải phóng miền Nam, thống nhất đất nước (30/4/1975 - 30/4/2024); kỷ niệm 138 năm ngày Quốc tế Lao động (01/5/1886 - 01/5/2024); kỷ niệm 134 năm Ngày sinh Chủ tịch Hồ Chí Minh (19/5/1890 - 19/5/2024)</w:t>
      </w:r>
      <w:r w:rsidR="005928B2" w:rsidRPr="003B4F29">
        <w:rPr>
          <w:rFonts w:cs="Times New Roman"/>
          <w:sz w:val="28"/>
          <w:szCs w:val="28"/>
          <w:lang w:val="af-ZA"/>
        </w:rPr>
        <w:t xml:space="preserve"> và “Tháng hành động về An toàn, vệ sinh lao động” năm 2024</w:t>
      </w:r>
      <w:r w:rsidR="0058681F" w:rsidRPr="003B4F29">
        <w:rPr>
          <w:rFonts w:cs="Times New Roman"/>
          <w:sz w:val="28"/>
          <w:szCs w:val="28"/>
          <w:lang w:val="af-ZA"/>
        </w:rPr>
        <w:t>.</w:t>
      </w:r>
    </w:p>
    <w:p w14:paraId="33617C40" w14:textId="24213AE5" w:rsidR="0058681F" w:rsidRPr="003B4F29" w:rsidRDefault="0058681F" w:rsidP="00CD19CE">
      <w:pPr>
        <w:pStyle w:val="1"/>
        <w:spacing w:before="80" w:after="80" w:line="400" w:lineRule="atLeast"/>
        <w:ind w:firstLine="567"/>
        <w:rPr>
          <w:rFonts w:cs="Times New Roman"/>
          <w:sz w:val="28"/>
          <w:szCs w:val="28"/>
          <w:lang w:val="af-ZA"/>
        </w:rPr>
      </w:pPr>
      <w:r w:rsidRPr="003B4F29">
        <w:rPr>
          <w:rFonts w:cs="Times New Roman"/>
          <w:sz w:val="28"/>
          <w:szCs w:val="28"/>
          <w:lang w:val="af-ZA"/>
        </w:rPr>
        <w:t xml:space="preserve">- Hướng dẫn CĐCS trực thuộc tổ chức cho </w:t>
      </w:r>
      <w:r w:rsidR="003B4F29" w:rsidRPr="003B4F29">
        <w:rPr>
          <w:rFonts w:cs="Times New Roman"/>
          <w:sz w:val="28"/>
          <w:szCs w:val="28"/>
        </w:rPr>
        <w:t>VC-NLĐ</w:t>
      </w:r>
      <w:r w:rsidR="003B4F29" w:rsidRPr="003B4F29">
        <w:rPr>
          <w:rFonts w:cs="Times New Roman"/>
          <w:sz w:val="28"/>
          <w:szCs w:val="28"/>
          <w:lang w:val="af-ZA"/>
        </w:rPr>
        <w:t xml:space="preserve"> </w:t>
      </w:r>
      <w:r w:rsidRPr="003B4F29">
        <w:rPr>
          <w:rFonts w:cs="Times New Roman"/>
          <w:sz w:val="28"/>
          <w:szCs w:val="28"/>
          <w:lang w:val="af-ZA"/>
        </w:rPr>
        <w:t xml:space="preserve">bày tỏ tâm tư, nguyện vọng, phản ánh, kiến nghị với lãnh đạo những vấn đề bức xúc, liên quan trực tiếp đến </w:t>
      </w:r>
      <w:r w:rsidR="003B4F29" w:rsidRPr="003B4F29">
        <w:rPr>
          <w:rFonts w:cs="Times New Roman"/>
          <w:sz w:val="28"/>
          <w:szCs w:val="28"/>
        </w:rPr>
        <w:t>VC-NLĐ</w:t>
      </w:r>
      <w:r w:rsidRPr="003B4F29">
        <w:rPr>
          <w:rFonts w:cs="Times New Roman"/>
          <w:sz w:val="28"/>
          <w:szCs w:val="28"/>
          <w:lang w:val="af-ZA"/>
        </w:rPr>
        <w:t xml:space="preserve">. Khuyến khích tổ chức gặp gỡ đối thoại giữa cấp ủy Đảng với </w:t>
      </w:r>
      <w:r w:rsidR="003B4F29" w:rsidRPr="003B4F29">
        <w:rPr>
          <w:rFonts w:cs="Times New Roman"/>
          <w:sz w:val="28"/>
          <w:szCs w:val="28"/>
        </w:rPr>
        <w:t>VC-NLĐ</w:t>
      </w:r>
      <w:r w:rsidR="003B4F29" w:rsidRPr="003B4F29">
        <w:rPr>
          <w:rFonts w:cs="Times New Roman"/>
          <w:sz w:val="28"/>
          <w:szCs w:val="28"/>
          <w:lang w:val="af-ZA"/>
        </w:rPr>
        <w:t xml:space="preserve"> </w:t>
      </w:r>
      <w:r w:rsidRPr="003B4F29">
        <w:rPr>
          <w:rFonts w:cs="Times New Roman"/>
          <w:sz w:val="28"/>
          <w:szCs w:val="28"/>
          <w:lang w:val="af-ZA"/>
        </w:rPr>
        <w:t>ưu tú để tạo điều kiện cho NLĐ bày tỏ tình cảm, đề đạt những thuận lợi, khó khăn, nguyện vọng trong quá trình công tác phát triển trong đơn vị.</w:t>
      </w:r>
    </w:p>
    <w:p w14:paraId="0E7C7150" w14:textId="77777777" w:rsidR="0058681F" w:rsidRPr="003B4F29" w:rsidRDefault="0058681F" w:rsidP="00CD19CE">
      <w:pPr>
        <w:pStyle w:val="1"/>
        <w:spacing w:before="80" w:after="80" w:line="400" w:lineRule="atLeast"/>
        <w:ind w:firstLine="567"/>
        <w:rPr>
          <w:rFonts w:cs="Times New Roman"/>
          <w:sz w:val="28"/>
          <w:szCs w:val="28"/>
        </w:rPr>
      </w:pPr>
      <w:r w:rsidRPr="003B4F29">
        <w:rPr>
          <w:rFonts w:cs="Times New Roman"/>
          <w:sz w:val="28"/>
          <w:szCs w:val="28"/>
          <w:lang w:val="af-ZA"/>
        </w:rPr>
        <w:t xml:space="preserve">- </w:t>
      </w:r>
      <w:r w:rsidR="00961444" w:rsidRPr="003B4F29">
        <w:rPr>
          <w:rFonts w:cs="Times New Roman"/>
          <w:sz w:val="28"/>
          <w:szCs w:val="28"/>
        </w:rPr>
        <w:t>Đề xuất biểu dương, khen thưởng các</w:t>
      </w:r>
      <w:r w:rsidR="00B9466E" w:rsidRPr="003B4F29">
        <w:rPr>
          <w:rFonts w:cs="Times New Roman"/>
          <w:sz w:val="28"/>
          <w:szCs w:val="28"/>
        </w:rPr>
        <w:t xml:space="preserve"> </w:t>
      </w:r>
      <w:r w:rsidR="00961444" w:rsidRPr="003B4F29">
        <w:rPr>
          <w:rFonts w:cs="Times New Roman"/>
          <w:sz w:val="28"/>
          <w:szCs w:val="28"/>
        </w:rPr>
        <w:t xml:space="preserve">tập thể, cá nhân có thành tích xuất sắc trong quá trình thực hiện </w:t>
      </w:r>
      <w:r w:rsidR="005928B2" w:rsidRPr="003B4F29">
        <w:rPr>
          <w:rFonts w:cs="Times New Roman"/>
          <w:sz w:val="28"/>
          <w:szCs w:val="28"/>
        </w:rPr>
        <w:t>phong trào Xanh – Sạch – Đẹp, An toàn vệ sinh lao động năm 2024.</w:t>
      </w:r>
    </w:p>
    <w:p w14:paraId="54B43DD6" w14:textId="01EF44F4" w:rsidR="008321C0" w:rsidRPr="003B4F29" w:rsidRDefault="008321C0" w:rsidP="00CD19CE">
      <w:pPr>
        <w:pStyle w:val="1"/>
        <w:spacing w:before="80" w:after="80" w:line="400" w:lineRule="atLeast"/>
        <w:ind w:firstLine="567"/>
        <w:rPr>
          <w:rFonts w:cs="Times New Roman"/>
          <w:sz w:val="28"/>
          <w:szCs w:val="28"/>
          <w:lang w:val="af-ZA"/>
        </w:rPr>
      </w:pPr>
      <w:r w:rsidRPr="003B4F29">
        <w:rPr>
          <w:rFonts w:cs="Times New Roman"/>
          <w:sz w:val="28"/>
          <w:szCs w:val="28"/>
        </w:rPr>
        <w:t>- Chủ trì thực hiện các nội dung ở mục I</w:t>
      </w:r>
      <w:r w:rsidR="002D58C7">
        <w:rPr>
          <w:rFonts w:cs="Times New Roman"/>
          <w:sz w:val="28"/>
          <w:szCs w:val="28"/>
        </w:rPr>
        <w:t>V</w:t>
      </w:r>
      <w:r w:rsidRPr="003B4F29">
        <w:rPr>
          <w:rFonts w:cs="Times New Roman"/>
          <w:sz w:val="28"/>
          <w:szCs w:val="28"/>
        </w:rPr>
        <w:t>.</w:t>
      </w:r>
    </w:p>
    <w:p w14:paraId="01DA182C" w14:textId="21AEC065" w:rsidR="00961444" w:rsidRPr="003B4F29" w:rsidRDefault="00961444" w:rsidP="00CD19CE">
      <w:pPr>
        <w:spacing w:before="80" w:after="80" w:line="400" w:lineRule="atLeast"/>
        <w:ind w:firstLine="567"/>
        <w:jc w:val="both"/>
        <w:rPr>
          <w:b/>
          <w:iCs/>
        </w:rPr>
      </w:pPr>
      <w:r w:rsidRPr="003B4F29">
        <w:rPr>
          <w:b/>
          <w:iCs/>
        </w:rPr>
        <w:t>2. Công đoàn cơ sở</w:t>
      </w:r>
    </w:p>
    <w:p w14:paraId="26DE0FC0" w14:textId="35AA8113" w:rsidR="00961444" w:rsidRPr="003B4F29" w:rsidRDefault="006A1C92" w:rsidP="00CD19CE">
      <w:pPr>
        <w:spacing w:before="80" w:after="80" w:line="400" w:lineRule="atLeast"/>
        <w:ind w:firstLine="567"/>
        <w:jc w:val="both"/>
      </w:pPr>
      <w:r w:rsidRPr="003B4F29">
        <w:t xml:space="preserve">- </w:t>
      </w:r>
      <w:r w:rsidR="00961444" w:rsidRPr="003B4F29">
        <w:rPr>
          <w:lang w:val="vi-VN"/>
        </w:rPr>
        <w:t xml:space="preserve">Căn cứ vào </w:t>
      </w:r>
      <w:r w:rsidR="00997EE7" w:rsidRPr="003B4F29">
        <w:t>Kế hoạch</w:t>
      </w:r>
      <w:r w:rsidRPr="003B4F29">
        <w:t xml:space="preserve"> của Công đoàn ĐHQG-HCM tổ chức các hoạt động phù hợp với điều kiện, tình hình thực tiễn của đơn vị và nhu cầu của </w:t>
      </w:r>
      <w:r w:rsidR="00997EE7" w:rsidRPr="003B4F29">
        <w:t>VC-NLĐ</w:t>
      </w:r>
      <w:r w:rsidRPr="003B4F29">
        <w:t>.</w:t>
      </w:r>
    </w:p>
    <w:p w14:paraId="540B60ED" w14:textId="36BCB608" w:rsidR="006A1C92" w:rsidRPr="003B4F29" w:rsidRDefault="006A1C92" w:rsidP="00CD19CE">
      <w:pPr>
        <w:spacing w:before="80" w:after="80" w:line="400" w:lineRule="atLeast"/>
        <w:ind w:firstLine="567"/>
        <w:jc w:val="both"/>
      </w:pPr>
      <w:r w:rsidRPr="003B4F29">
        <w:t xml:space="preserve">- Vận động, tổ chức cho </w:t>
      </w:r>
      <w:r w:rsidR="00997EE7" w:rsidRPr="003B4F29">
        <w:t>đoàn viên công đoàn, VC-NLĐ</w:t>
      </w:r>
      <w:r w:rsidRPr="003B4F29">
        <w:t xml:space="preserve"> tham gia tốt các hoạt động Tháng công nhân lần thứ 16 và Tháng hành động về An toàn, vệ sinh lao động năm 2024 do Công đoàn ĐHQG-HCM phát động. Gửi báo cáo Tháng công nhân lần </w:t>
      </w:r>
      <w:r w:rsidRPr="003B4F29">
        <w:lastRenderedPageBreak/>
        <w:t xml:space="preserve">thứ 16 và Tháng hành động về An toàn, vệ sinh lao động năm 2024 qua email </w:t>
      </w:r>
      <w:hyperlink r:id="rId8" w:history="1">
        <w:r w:rsidRPr="003B4F29">
          <w:rPr>
            <w:rStyle w:val="Hyperlink"/>
          </w:rPr>
          <w:t>congdoan@vnuhcm.edu.vn</w:t>
        </w:r>
      </w:hyperlink>
      <w:r w:rsidRPr="003B4F29">
        <w:t xml:space="preserve"> </w:t>
      </w:r>
      <w:r w:rsidRPr="00190CDF">
        <w:rPr>
          <w:b/>
          <w:bCs/>
        </w:rPr>
        <w:t>trước 10g00 ngày 31/5/2024</w:t>
      </w:r>
      <w:r w:rsidR="00C13ACD" w:rsidRPr="00190CDF">
        <w:rPr>
          <w:b/>
          <w:bCs/>
        </w:rPr>
        <w:t>.</w:t>
      </w:r>
    </w:p>
    <w:p w14:paraId="1276CEFC" w14:textId="3C298B44" w:rsidR="00961444" w:rsidRPr="003B4F29" w:rsidRDefault="00961444" w:rsidP="00CD19CE">
      <w:pPr>
        <w:spacing w:before="80" w:after="80" w:line="400" w:lineRule="atLeast"/>
        <w:ind w:firstLine="567"/>
        <w:jc w:val="both"/>
      </w:pPr>
      <w:r w:rsidRPr="003B4F29">
        <w:t>Trên đây là Kế hoạch</w:t>
      </w:r>
      <w:r w:rsidR="006A1C92" w:rsidRPr="003B4F29">
        <w:t xml:space="preserve"> tổ chức Tháng công nhân lần thứ 16 và Tháng hành động về An toàn, vệ sinh lao động năm 2024</w:t>
      </w:r>
      <w:r w:rsidR="00B9466E" w:rsidRPr="003B4F29">
        <w:t xml:space="preserve">. </w:t>
      </w:r>
      <w:r w:rsidRPr="003B4F29">
        <w:t xml:space="preserve">Ban Thường vụ </w:t>
      </w:r>
      <w:r w:rsidR="007E303D" w:rsidRPr="003B4F29">
        <w:t>Công đoàn ĐHQG-HCM</w:t>
      </w:r>
      <w:r w:rsidRPr="003B4F29">
        <w:t xml:space="preserve"> đề nghị </w:t>
      </w:r>
      <w:r w:rsidR="007E303D" w:rsidRPr="003B4F29">
        <w:t>công đoàn cơ sở</w:t>
      </w:r>
      <w:r w:rsidRPr="003B4F29">
        <w:t xml:space="preserve"> tổ chức triển khai thực hiện. Nếu có vướng mắc cần kịp thời phản ánh và gửi báo cáo nhanh về </w:t>
      </w:r>
      <w:r w:rsidR="007E303D" w:rsidRPr="003B4F29">
        <w:t>Văn phòng Công đoàn ĐHQG-HCM</w:t>
      </w:r>
      <w:r w:rsidR="00695E1B" w:rsidRPr="003B4F29">
        <w:t>./.</w:t>
      </w:r>
    </w:p>
    <w:p w14:paraId="345CDACA" w14:textId="77777777" w:rsidR="007E303D" w:rsidRPr="00E45511" w:rsidRDefault="007E303D" w:rsidP="00E45511">
      <w:pPr>
        <w:spacing w:before="120" w:after="120" w:line="360" w:lineRule="auto"/>
        <w:ind w:firstLine="709"/>
        <w:jc w:val="both"/>
        <w:rPr>
          <w:sz w:val="26"/>
          <w:szCs w:val="26"/>
        </w:rPr>
      </w:pPr>
    </w:p>
    <w:tbl>
      <w:tblPr>
        <w:tblW w:w="9464" w:type="dxa"/>
        <w:tblInd w:w="-176" w:type="dxa"/>
        <w:tblLook w:val="01E0" w:firstRow="1" w:lastRow="1" w:firstColumn="1" w:lastColumn="1" w:noHBand="0" w:noVBand="0"/>
      </w:tblPr>
      <w:tblGrid>
        <w:gridCol w:w="4754"/>
        <w:gridCol w:w="4710"/>
      </w:tblGrid>
      <w:tr w:rsidR="00961444" w:rsidRPr="00A238B5" w14:paraId="641A0E6F" w14:textId="77777777" w:rsidTr="00534771">
        <w:tc>
          <w:tcPr>
            <w:tcW w:w="4754" w:type="dxa"/>
          </w:tcPr>
          <w:p w14:paraId="72EF6107" w14:textId="73C7E158" w:rsidR="00961444" w:rsidRPr="001A1ABE" w:rsidRDefault="001A1ABE" w:rsidP="00534771">
            <w:pPr>
              <w:jc w:val="both"/>
              <w:rPr>
                <w:sz w:val="24"/>
                <w:szCs w:val="24"/>
              </w:rPr>
            </w:pPr>
            <w:r>
              <w:rPr>
                <w:b/>
                <w:i/>
                <w:sz w:val="24"/>
                <w:szCs w:val="24"/>
              </w:rPr>
              <w:t>Nơi nhận:</w:t>
            </w:r>
          </w:p>
          <w:p w14:paraId="65131001" w14:textId="77777777" w:rsidR="003B4F29" w:rsidRDefault="00961444" w:rsidP="00534771">
            <w:pPr>
              <w:jc w:val="both"/>
              <w:rPr>
                <w:sz w:val="22"/>
                <w:szCs w:val="22"/>
              </w:rPr>
            </w:pPr>
            <w:r w:rsidRPr="00A238B5">
              <w:rPr>
                <w:sz w:val="22"/>
                <w:szCs w:val="22"/>
              </w:rPr>
              <w:t xml:space="preserve">- </w:t>
            </w:r>
            <w:r w:rsidR="003B4F29">
              <w:rPr>
                <w:sz w:val="22"/>
                <w:szCs w:val="22"/>
              </w:rPr>
              <w:t>LĐLĐ TP (để b/c);</w:t>
            </w:r>
          </w:p>
          <w:p w14:paraId="3FC5B42F" w14:textId="1BBDF13B" w:rsidR="003B4F29" w:rsidRDefault="003B4F29" w:rsidP="00534771">
            <w:pPr>
              <w:jc w:val="both"/>
              <w:rPr>
                <w:sz w:val="22"/>
                <w:szCs w:val="22"/>
              </w:rPr>
            </w:pPr>
            <w:r>
              <w:rPr>
                <w:sz w:val="22"/>
                <w:szCs w:val="22"/>
              </w:rPr>
              <w:t xml:space="preserve">- </w:t>
            </w:r>
            <w:r w:rsidR="00961444" w:rsidRPr="00A238B5">
              <w:rPr>
                <w:sz w:val="22"/>
                <w:szCs w:val="22"/>
              </w:rPr>
              <w:t xml:space="preserve">BCH </w:t>
            </w:r>
            <w:r w:rsidR="007E303D">
              <w:rPr>
                <w:sz w:val="22"/>
                <w:szCs w:val="22"/>
              </w:rPr>
              <w:t>CĐ ĐHQG-HCM</w:t>
            </w:r>
            <w:r w:rsidR="001A1ABE">
              <w:rPr>
                <w:sz w:val="22"/>
                <w:szCs w:val="22"/>
              </w:rPr>
              <w:t xml:space="preserve"> (để b/c)</w:t>
            </w:r>
            <w:r w:rsidR="00961444" w:rsidRPr="00A238B5">
              <w:rPr>
                <w:sz w:val="22"/>
                <w:szCs w:val="22"/>
              </w:rPr>
              <w:t>;</w:t>
            </w:r>
          </w:p>
          <w:p w14:paraId="4976A402" w14:textId="20E6146E" w:rsidR="00961444" w:rsidRPr="00A238B5" w:rsidRDefault="003B4F29" w:rsidP="00534771">
            <w:pPr>
              <w:jc w:val="both"/>
              <w:rPr>
                <w:sz w:val="22"/>
                <w:szCs w:val="22"/>
              </w:rPr>
            </w:pPr>
            <w:r>
              <w:rPr>
                <w:sz w:val="22"/>
                <w:szCs w:val="22"/>
              </w:rPr>
              <w:t xml:space="preserve">- </w:t>
            </w:r>
            <w:r w:rsidR="001A1ABE">
              <w:rPr>
                <w:sz w:val="22"/>
                <w:szCs w:val="22"/>
              </w:rPr>
              <w:t>Các CĐCS (</w:t>
            </w:r>
            <w:r w:rsidR="001A1ABE" w:rsidRPr="00A238B5">
              <w:rPr>
                <w:sz w:val="22"/>
                <w:szCs w:val="22"/>
              </w:rPr>
              <w:t xml:space="preserve">để </w:t>
            </w:r>
            <w:r w:rsidR="001A1ABE">
              <w:rPr>
                <w:sz w:val="22"/>
                <w:szCs w:val="22"/>
              </w:rPr>
              <w:t>t/h)</w:t>
            </w:r>
            <w:r w:rsidR="001A1ABE" w:rsidRPr="00A238B5">
              <w:rPr>
                <w:sz w:val="22"/>
                <w:szCs w:val="22"/>
              </w:rPr>
              <w:t>;</w:t>
            </w:r>
            <w:r w:rsidR="00961444" w:rsidRPr="00A238B5">
              <w:rPr>
                <w:sz w:val="22"/>
                <w:szCs w:val="22"/>
              </w:rPr>
              <w:t xml:space="preserve">- </w:t>
            </w:r>
          </w:p>
          <w:p w14:paraId="2B15F646" w14:textId="2D548303" w:rsidR="00961444" w:rsidRPr="00A238B5" w:rsidRDefault="00695E1B" w:rsidP="007E303D">
            <w:pPr>
              <w:jc w:val="both"/>
              <w:rPr>
                <w:sz w:val="22"/>
                <w:szCs w:val="22"/>
              </w:rPr>
            </w:pPr>
            <w:r>
              <w:rPr>
                <w:sz w:val="22"/>
                <w:szCs w:val="22"/>
              </w:rPr>
              <w:t xml:space="preserve">- </w:t>
            </w:r>
            <w:r w:rsidR="00961444" w:rsidRPr="00A238B5">
              <w:rPr>
                <w:sz w:val="22"/>
                <w:szCs w:val="22"/>
              </w:rPr>
              <w:t>Lưu: VT</w:t>
            </w:r>
            <w:r w:rsidR="007E303D">
              <w:rPr>
                <w:sz w:val="22"/>
                <w:szCs w:val="22"/>
              </w:rPr>
              <w:t>.</w:t>
            </w:r>
            <w:r w:rsidR="00961444" w:rsidRPr="00A238B5">
              <w:rPr>
                <w:sz w:val="22"/>
                <w:szCs w:val="22"/>
              </w:rPr>
              <w:tab/>
            </w:r>
            <w:r w:rsidR="00961444" w:rsidRPr="00A238B5">
              <w:t xml:space="preserve">    </w:t>
            </w:r>
          </w:p>
        </w:tc>
        <w:tc>
          <w:tcPr>
            <w:tcW w:w="4710" w:type="dxa"/>
          </w:tcPr>
          <w:p w14:paraId="0495B160" w14:textId="77777777" w:rsidR="00961444" w:rsidRPr="001A1ABE" w:rsidRDefault="00961444" w:rsidP="00534771">
            <w:pPr>
              <w:jc w:val="center"/>
              <w:rPr>
                <w:b/>
                <w:sz w:val="26"/>
                <w:szCs w:val="26"/>
              </w:rPr>
            </w:pPr>
            <w:r w:rsidRPr="001A1ABE">
              <w:rPr>
                <w:b/>
                <w:sz w:val="26"/>
                <w:szCs w:val="26"/>
              </w:rPr>
              <w:t>TM. BAN THƯỜNG VỤ</w:t>
            </w:r>
          </w:p>
          <w:p w14:paraId="7DC27076" w14:textId="77777777" w:rsidR="00961444" w:rsidRPr="001A1ABE" w:rsidRDefault="00961444" w:rsidP="00534771">
            <w:pPr>
              <w:jc w:val="center"/>
              <w:rPr>
                <w:b/>
                <w:sz w:val="26"/>
                <w:szCs w:val="26"/>
              </w:rPr>
            </w:pPr>
            <w:r w:rsidRPr="001A1ABE">
              <w:rPr>
                <w:b/>
                <w:sz w:val="26"/>
                <w:szCs w:val="26"/>
              </w:rPr>
              <w:t>CHỦ TỊCH</w:t>
            </w:r>
          </w:p>
          <w:p w14:paraId="27614EBD" w14:textId="77777777" w:rsidR="00961444" w:rsidRPr="001A1ABE" w:rsidRDefault="00961444" w:rsidP="00534771">
            <w:pPr>
              <w:jc w:val="center"/>
              <w:rPr>
                <w:b/>
                <w:sz w:val="26"/>
                <w:szCs w:val="26"/>
              </w:rPr>
            </w:pPr>
          </w:p>
          <w:p w14:paraId="5B16637A" w14:textId="77777777" w:rsidR="00961444" w:rsidRPr="001A1ABE" w:rsidRDefault="00961444" w:rsidP="00534771">
            <w:pPr>
              <w:jc w:val="center"/>
              <w:rPr>
                <w:b/>
                <w:sz w:val="26"/>
                <w:szCs w:val="26"/>
              </w:rPr>
            </w:pPr>
          </w:p>
          <w:p w14:paraId="04F32FB7" w14:textId="77777777" w:rsidR="00961444" w:rsidRPr="001A1ABE" w:rsidRDefault="00961444" w:rsidP="00534771">
            <w:pPr>
              <w:rPr>
                <w:b/>
                <w:sz w:val="26"/>
                <w:szCs w:val="26"/>
              </w:rPr>
            </w:pPr>
          </w:p>
          <w:p w14:paraId="007A44A5" w14:textId="77777777" w:rsidR="00961444" w:rsidRPr="001A1ABE" w:rsidRDefault="00961444" w:rsidP="00534771">
            <w:pPr>
              <w:rPr>
                <w:b/>
                <w:sz w:val="26"/>
                <w:szCs w:val="26"/>
              </w:rPr>
            </w:pPr>
          </w:p>
          <w:p w14:paraId="6DA81427" w14:textId="39CD5F8E" w:rsidR="00961444" w:rsidRPr="00A238B5" w:rsidRDefault="007E303D" w:rsidP="00534771">
            <w:pPr>
              <w:jc w:val="center"/>
              <w:rPr>
                <w:b/>
                <w:i/>
              </w:rPr>
            </w:pPr>
            <w:r w:rsidRPr="001A1ABE">
              <w:rPr>
                <w:b/>
                <w:sz w:val="26"/>
                <w:szCs w:val="26"/>
              </w:rPr>
              <w:t>Trần Anh Cường</w:t>
            </w:r>
          </w:p>
        </w:tc>
      </w:tr>
    </w:tbl>
    <w:p w14:paraId="01DCD314" w14:textId="77777777" w:rsidR="00C421E7" w:rsidRDefault="00C421E7"/>
    <w:sectPr w:rsidR="00C421E7" w:rsidSect="00BC5330">
      <w:footerReference w:type="default" r:id="rId9"/>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0233" w14:textId="77777777" w:rsidR="00BC5330" w:rsidRDefault="00BC5330" w:rsidP="00695E1B">
      <w:r>
        <w:separator/>
      </w:r>
    </w:p>
  </w:endnote>
  <w:endnote w:type="continuationSeparator" w:id="0">
    <w:p w14:paraId="4606718A" w14:textId="77777777" w:rsidR="00BC5330" w:rsidRDefault="00BC5330" w:rsidP="0069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44937"/>
      <w:docPartObj>
        <w:docPartGallery w:val="Page Numbers (Bottom of Page)"/>
        <w:docPartUnique/>
      </w:docPartObj>
    </w:sdtPr>
    <w:sdtEndPr>
      <w:rPr>
        <w:noProof/>
      </w:rPr>
    </w:sdtEndPr>
    <w:sdtContent>
      <w:p w14:paraId="36558B8A" w14:textId="6C1E8CC5" w:rsidR="00700E02" w:rsidRDefault="00700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C7336" w14:textId="77777777" w:rsidR="00700E02" w:rsidRDefault="0070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2B1D" w14:textId="77777777" w:rsidR="00BC5330" w:rsidRDefault="00BC5330" w:rsidP="00695E1B">
      <w:r>
        <w:separator/>
      </w:r>
    </w:p>
  </w:footnote>
  <w:footnote w:type="continuationSeparator" w:id="0">
    <w:p w14:paraId="3CB4EA8B" w14:textId="77777777" w:rsidR="00BC5330" w:rsidRDefault="00BC5330" w:rsidP="0069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3601"/>
    <w:multiLevelType w:val="hybridMultilevel"/>
    <w:tmpl w:val="C5F6EB3A"/>
    <w:lvl w:ilvl="0" w:tplc="E55A6EB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47A127C"/>
    <w:multiLevelType w:val="hybridMultilevel"/>
    <w:tmpl w:val="AF0E4AAE"/>
    <w:lvl w:ilvl="0" w:tplc="CAA46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3122015">
    <w:abstractNumId w:val="0"/>
  </w:num>
  <w:num w:numId="2" w16cid:durableId="467285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44"/>
    <w:rsid w:val="00012B41"/>
    <w:rsid w:val="00022F23"/>
    <w:rsid w:val="00133733"/>
    <w:rsid w:val="00190CDF"/>
    <w:rsid w:val="001A1ABE"/>
    <w:rsid w:val="002241D0"/>
    <w:rsid w:val="00246156"/>
    <w:rsid w:val="00292098"/>
    <w:rsid w:val="002D58C7"/>
    <w:rsid w:val="002F6154"/>
    <w:rsid w:val="00301D42"/>
    <w:rsid w:val="00321993"/>
    <w:rsid w:val="003A432B"/>
    <w:rsid w:val="003B4F29"/>
    <w:rsid w:val="004501CC"/>
    <w:rsid w:val="004B6DF6"/>
    <w:rsid w:val="005046CD"/>
    <w:rsid w:val="00540DC4"/>
    <w:rsid w:val="00543875"/>
    <w:rsid w:val="0058681F"/>
    <w:rsid w:val="005928B2"/>
    <w:rsid w:val="00595527"/>
    <w:rsid w:val="005B4747"/>
    <w:rsid w:val="00632F39"/>
    <w:rsid w:val="00695E1B"/>
    <w:rsid w:val="006A1C92"/>
    <w:rsid w:val="00700E02"/>
    <w:rsid w:val="007964AE"/>
    <w:rsid w:val="007E303D"/>
    <w:rsid w:val="008321C0"/>
    <w:rsid w:val="00847489"/>
    <w:rsid w:val="008C25AD"/>
    <w:rsid w:val="008F388D"/>
    <w:rsid w:val="0090378C"/>
    <w:rsid w:val="00961444"/>
    <w:rsid w:val="00986799"/>
    <w:rsid w:val="00997EE7"/>
    <w:rsid w:val="00A7474A"/>
    <w:rsid w:val="00AF1579"/>
    <w:rsid w:val="00B03D96"/>
    <w:rsid w:val="00B9466E"/>
    <w:rsid w:val="00BC5330"/>
    <w:rsid w:val="00BE112C"/>
    <w:rsid w:val="00BE4F94"/>
    <w:rsid w:val="00BE559F"/>
    <w:rsid w:val="00C0702F"/>
    <w:rsid w:val="00C13ACD"/>
    <w:rsid w:val="00C20CAE"/>
    <w:rsid w:val="00C421E7"/>
    <w:rsid w:val="00CC22F3"/>
    <w:rsid w:val="00CD19CE"/>
    <w:rsid w:val="00CE5F8E"/>
    <w:rsid w:val="00DC29E0"/>
    <w:rsid w:val="00E45511"/>
    <w:rsid w:val="00E95F4A"/>
    <w:rsid w:val="00E95F91"/>
    <w:rsid w:val="00EE12FA"/>
    <w:rsid w:val="00EE231C"/>
    <w:rsid w:val="00EF615E"/>
    <w:rsid w:val="00F13B1B"/>
    <w:rsid w:val="00F639DA"/>
    <w:rsid w:val="00F7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E82B"/>
  <w15:chartTrackingRefBased/>
  <w15:docId w15:val="{498C0679-EB87-4046-852F-B039FE0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4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1444"/>
    <w:pPr>
      <w:spacing w:before="100" w:beforeAutospacing="1" w:after="100" w:afterAutospacing="1"/>
    </w:pPr>
    <w:rPr>
      <w:sz w:val="24"/>
      <w:szCs w:val="24"/>
    </w:rPr>
  </w:style>
  <w:style w:type="paragraph" w:customStyle="1" w:styleId="BodyAA">
    <w:name w:val="Body A A"/>
    <w:rsid w:val="009614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rPr>
  </w:style>
  <w:style w:type="paragraph" w:styleId="Header">
    <w:name w:val="header"/>
    <w:basedOn w:val="Normal"/>
    <w:link w:val="HeaderChar"/>
    <w:uiPriority w:val="99"/>
    <w:unhideWhenUsed/>
    <w:rsid w:val="00695E1B"/>
    <w:pPr>
      <w:tabs>
        <w:tab w:val="center" w:pos="4680"/>
        <w:tab w:val="right" w:pos="9360"/>
      </w:tabs>
    </w:pPr>
  </w:style>
  <w:style w:type="character" w:customStyle="1" w:styleId="HeaderChar">
    <w:name w:val="Header Char"/>
    <w:basedOn w:val="DefaultParagraphFont"/>
    <w:link w:val="Header"/>
    <w:uiPriority w:val="99"/>
    <w:rsid w:val="00695E1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95E1B"/>
    <w:pPr>
      <w:tabs>
        <w:tab w:val="center" w:pos="4680"/>
        <w:tab w:val="right" w:pos="9360"/>
      </w:tabs>
    </w:pPr>
  </w:style>
  <w:style w:type="character" w:customStyle="1" w:styleId="FooterChar">
    <w:name w:val="Footer Char"/>
    <w:basedOn w:val="DefaultParagraphFont"/>
    <w:link w:val="Footer"/>
    <w:uiPriority w:val="99"/>
    <w:rsid w:val="00695E1B"/>
    <w:rPr>
      <w:rFonts w:ascii="Times New Roman" w:eastAsia="Times New Roman" w:hAnsi="Times New Roman" w:cs="Times New Roman"/>
      <w:sz w:val="28"/>
      <w:szCs w:val="28"/>
    </w:rPr>
  </w:style>
  <w:style w:type="paragraph" w:customStyle="1" w:styleId="1">
    <w:name w:val="1"/>
    <w:basedOn w:val="Normal"/>
    <w:qFormat/>
    <w:rsid w:val="00022F23"/>
    <w:pPr>
      <w:spacing w:after="60" w:line="276" w:lineRule="auto"/>
      <w:ind w:firstLine="720"/>
      <w:jc w:val="both"/>
    </w:pPr>
    <w:rPr>
      <w:rFonts w:eastAsiaTheme="minorHAnsi" w:cstheme="minorBidi"/>
      <w:bCs/>
      <w:color w:val="000000" w:themeColor="text1"/>
      <w:sz w:val="26"/>
      <w:szCs w:val="22"/>
    </w:rPr>
  </w:style>
  <w:style w:type="paragraph" w:styleId="ListParagraph">
    <w:name w:val="List Paragraph"/>
    <w:basedOn w:val="Normal"/>
    <w:uiPriority w:val="34"/>
    <w:qFormat/>
    <w:rsid w:val="00632F39"/>
    <w:pPr>
      <w:ind w:left="720"/>
      <w:contextualSpacing/>
    </w:pPr>
  </w:style>
  <w:style w:type="character" w:styleId="Hyperlink">
    <w:name w:val="Hyperlink"/>
    <w:basedOn w:val="DefaultParagraphFont"/>
    <w:uiPriority w:val="99"/>
    <w:unhideWhenUsed/>
    <w:rsid w:val="006A1C92"/>
    <w:rPr>
      <w:color w:val="0563C1" w:themeColor="hyperlink"/>
      <w:u w:val="single"/>
    </w:rPr>
  </w:style>
  <w:style w:type="character" w:styleId="UnresolvedMention">
    <w:name w:val="Unresolved Mention"/>
    <w:basedOn w:val="DefaultParagraphFont"/>
    <w:uiPriority w:val="99"/>
    <w:semiHidden/>
    <w:unhideWhenUsed/>
    <w:rsid w:val="0019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065">
      <w:bodyDiv w:val="1"/>
      <w:marLeft w:val="0"/>
      <w:marRight w:val="0"/>
      <w:marTop w:val="0"/>
      <w:marBottom w:val="0"/>
      <w:divBdr>
        <w:top w:val="none" w:sz="0" w:space="0" w:color="auto"/>
        <w:left w:val="none" w:sz="0" w:space="0" w:color="auto"/>
        <w:bottom w:val="none" w:sz="0" w:space="0" w:color="auto"/>
        <w:right w:val="none" w:sz="0" w:space="0" w:color="auto"/>
      </w:divBdr>
    </w:div>
    <w:div w:id="693649058">
      <w:bodyDiv w:val="1"/>
      <w:marLeft w:val="0"/>
      <w:marRight w:val="0"/>
      <w:marTop w:val="0"/>
      <w:marBottom w:val="0"/>
      <w:divBdr>
        <w:top w:val="none" w:sz="0" w:space="0" w:color="auto"/>
        <w:left w:val="none" w:sz="0" w:space="0" w:color="auto"/>
        <w:bottom w:val="none" w:sz="0" w:space="0" w:color="auto"/>
        <w:right w:val="none" w:sz="0" w:space="0" w:color="auto"/>
      </w:divBdr>
    </w:div>
    <w:div w:id="1595285340">
      <w:bodyDiv w:val="1"/>
      <w:marLeft w:val="0"/>
      <w:marRight w:val="0"/>
      <w:marTop w:val="0"/>
      <w:marBottom w:val="0"/>
      <w:divBdr>
        <w:top w:val="none" w:sz="0" w:space="0" w:color="auto"/>
        <w:left w:val="none" w:sz="0" w:space="0" w:color="auto"/>
        <w:bottom w:val="none" w:sz="0" w:space="0" w:color="auto"/>
        <w:right w:val="none" w:sz="0" w:space="0" w:color="auto"/>
      </w:divBdr>
    </w:div>
    <w:div w:id="19584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doan@vnuhcm.edu.vn" TargetMode="External"/><Relationship Id="rId3" Type="http://schemas.openxmlformats.org/officeDocument/2006/relationships/settings" Target="settings.xml"/><Relationship Id="rId7" Type="http://schemas.openxmlformats.org/officeDocument/2006/relationships/hyperlink" Target="mailto:congdoan@vnuhcm.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ngo my</dc:creator>
  <cp:keywords/>
  <dc:description/>
  <cp:lastModifiedBy>user</cp:lastModifiedBy>
  <cp:revision>12</cp:revision>
  <cp:lastPrinted>2024-04-01T03:29:00Z</cp:lastPrinted>
  <dcterms:created xsi:type="dcterms:W3CDTF">2024-03-15T02:45:00Z</dcterms:created>
  <dcterms:modified xsi:type="dcterms:W3CDTF">2024-04-02T04:19:00Z</dcterms:modified>
</cp:coreProperties>
</file>