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jc w:val="center"/>
        <w:tblLayout w:type="fixed"/>
        <w:tblLook w:val="0000" w:firstRow="0" w:lastRow="0" w:firstColumn="0" w:lastColumn="0" w:noHBand="0" w:noVBand="0"/>
      </w:tblPr>
      <w:tblGrid>
        <w:gridCol w:w="4500"/>
        <w:gridCol w:w="5760"/>
      </w:tblGrid>
      <w:tr w:rsidR="00DC0928" w:rsidRPr="00DC4C2F" w14:paraId="02628A9F" w14:textId="77777777" w:rsidTr="00DC4C2F">
        <w:trPr>
          <w:trHeight w:val="983"/>
          <w:jc w:val="center"/>
        </w:trPr>
        <w:tc>
          <w:tcPr>
            <w:tcW w:w="4500" w:type="dxa"/>
          </w:tcPr>
          <w:p w14:paraId="3459ABE0" w14:textId="739788D7" w:rsidR="00DC0928" w:rsidRPr="00DC4C2F" w:rsidRDefault="00DC0928" w:rsidP="00C274A7">
            <w:pPr>
              <w:jc w:val="center"/>
              <w:rPr>
                <w:spacing w:val="-20"/>
                <w:sz w:val="26"/>
                <w:szCs w:val="26"/>
                <w:lang w:val="vi-VN"/>
              </w:rPr>
            </w:pPr>
            <w:r w:rsidRPr="00DC4C2F">
              <w:rPr>
                <w:spacing w:val="-20"/>
                <w:sz w:val="26"/>
                <w:szCs w:val="26"/>
              </w:rPr>
              <w:t xml:space="preserve">LIÊN </w:t>
            </w:r>
            <w:r w:rsidR="00DC4C2F">
              <w:rPr>
                <w:spacing w:val="-20"/>
                <w:sz w:val="26"/>
                <w:szCs w:val="26"/>
                <w:lang w:val="vi-VN"/>
              </w:rPr>
              <w:t xml:space="preserve"> </w:t>
            </w:r>
            <w:r w:rsidRPr="00DC4C2F">
              <w:rPr>
                <w:spacing w:val="-20"/>
                <w:sz w:val="26"/>
                <w:szCs w:val="26"/>
              </w:rPr>
              <w:t>ĐOÀN LAO ĐỘNG</w:t>
            </w:r>
            <w:r w:rsidR="00DC4C2F">
              <w:rPr>
                <w:spacing w:val="-20"/>
                <w:sz w:val="26"/>
                <w:szCs w:val="26"/>
                <w:lang w:val="vi-VN"/>
              </w:rPr>
              <w:t xml:space="preserve"> TP. HCM</w:t>
            </w:r>
          </w:p>
          <w:p w14:paraId="6F237143" w14:textId="77777777" w:rsidR="00DC0928" w:rsidRPr="00DC4C2F" w:rsidRDefault="00DC0928" w:rsidP="00C274A7">
            <w:pPr>
              <w:pStyle w:val="Heading1"/>
              <w:jc w:val="center"/>
              <w:rPr>
                <w:rFonts w:ascii="Times New Roman" w:hAnsi="Times New Roman"/>
                <w:b/>
                <w:sz w:val="26"/>
                <w:szCs w:val="26"/>
              </w:rPr>
            </w:pPr>
            <w:r w:rsidRPr="00DC4C2F">
              <w:rPr>
                <w:rFonts w:ascii="Times New Roman" w:hAnsi="Times New Roman"/>
                <w:b/>
                <w:sz w:val="26"/>
                <w:szCs w:val="26"/>
              </w:rPr>
              <w:t>CÔNG ĐOÀN ĐẠI HỌC QUỐC GIA</w:t>
            </w:r>
          </w:p>
          <w:p w14:paraId="05FFA147" w14:textId="77777777" w:rsidR="00DC0928" w:rsidRPr="00DC4C2F" w:rsidRDefault="00DC0928" w:rsidP="00DC0928">
            <w:pPr>
              <w:pStyle w:val="Heading1"/>
              <w:spacing w:line="360" w:lineRule="auto"/>
              <w:jc w:val="center"/>
              <w:rPr>
                <w:rFonts w:ascii="Times New Roman" w:hAnsi="Times New Roman"/>
                <w:b/>
                <w:sz w:val="26"/>
                <w:szCs w:val="26"/>
              </w:rPr>
            </w:pPr>
            <w:r w:rsidRPr="00DC4C2F">
              <w:rPr>
                <w:rFonts w:ascii="Times New Roman" w:hAnsi="Times New Roman"/>
                <w:b/>
                <w:noProof/>
                <w:sz w:val="26"/>
                <w:szCs w:val="26"/>
              </w:rPr>
              <mc:AlternateContent>
                <mc:Choice Requires="wps">
                  <w:drawing>
                    <wp:anchor distT="4294967295" distB="4294967295" distL="114300" distR="114300" simplePos="0" relativeHeight="251659264" behindDoc="0" locked="0" layoutInCell="1" allowOverlap="1" wp14:anchorId="571EB6FE" wp14:editId="3E944D39">
                      <wp:simplePos x="0" y="0"/>
                      <wp:positionH relativeFrom="column">
                        <wp:posOffset>1090295</wp:posOffset>
                      </wp:positionH>
                      <wp:positionV relativeFrom="paragraph">
                        <wp:posOffset>224790</wp:posOffset>
                      </wp:positionV>
                      <wp:extent cx="666750" cy="0"/>
                      <wp:effectExtent l="0" t="0" r="0" b="0"/>
                      <wp:wrapNone/>
                      <wp:docPr id="1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706879"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85pt,17.7pt" to="138.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"/>
                  </w:pict>
                </mc:Fallback>
              </mc:AlternateContent>
            </w:r>
            <w:r w:rsidRPr="00DC4C2F">
              <w:rPr>
                <w:rFonts w:ascii="Times New Roman" w:hAnsi="Times New Roman"/>
                <w:b/>
                <w:sz w:val="26"/>
                <w:szCs w:val="26"/>
              </w:rPr>
              <w:t>THÀNH PHỐ HỒ CHÍ MINH</w:t>
            </w:r>
          </w:p>
          <w:p w14:paraId="503552AF" w14:textId="57D4123F" w:rsidR="00DC0928" w:rsidRDefault="00DC0928" w:rsidP="00DC0928">
            <w:pPr>
              <w:jc w:val="center"/>
              <w:rPr>
                <w:sz w:val="26"/>
                <w:szCs w:val="26"/>
              </w:rPr>
            </w:pPr>
            <w:r w:rsidRPr="00DC4C2F">
              <w:rPr>
                <w:sz w:val="26"/>
                <w:szCs w:val="26"/>
              </w:rPr>
              <w:t>Số</w:t>
            </w:r>
            <w:r w:rsidR="00E44DDC" w:rsidRPr="00DC4C2F">
              <w:rPr>
                <w:sz w:val="26"/>
                <w:szCs w:val="26"/>
              </w:rPr>
              <w:t>:</w:t>
            </w:r>
            <w:r w:rsidR="00AF3AB0">
              <w:rPr>
                <w:sz w:val="26"/>
                <w:szCs w:val="26"/>
                <w:lang w:val="vi-VN"/>
              </w:rPr>
              <w:t xml:space="preserve"> </w:t>
            </w:r>
            <w:r w:rsidR="001E2913">
              <w:rPr>
                <w:sz w:val="26"/>
                <w:szCs w:val="26"/>
              </w:rPr>
              <w:t>3</w:t>
            </w:r>
            <w:r w:rsidR="00710122">
              <w:rPr>
                <w:sz w:val="26"/>
                <w:szCs w:val="26"/>
              </w:rPr>
              <w:t>26</w:t>
            </w:r>
            <w:r w:rsidRPr="00DC4C2F">
              <w:rPr>
                <w:sz w:val="26"/>
                <w:szCs w:val="26"/>
              </w:rPr>
              <w:t>/CĐ-ĐHQG</w:t>
            </w:r>
          </w:p>
          <w:p w14:paraId="3DBCFCB8" w14:textId="025A0634" w:rsidR="000A4849" w:rsidRPr="00957338" w:rsidRDefault="00957338" w:rsidP="00DC0928">
            <w:pPr>
              <w:jc w:val="center"/>
              <w:rPr>
                <w:i/>
                <w:iCs/>
                <w:sz w:val="26"/>
                <w:szCs w:val="26"/>
              </w:rPr>
            </w:pPr>
            <w:r w:rsidRPr="00957338">
              <w:rPr>
                <w:i/>
                <w:iCs/>
                <w:sz w:val="26"/>
                <w:szCs w:val="26"/>
              </w:rPr>
              <w:t xml:space="preserve">Về việc </w:t>
            </w:r>
            <w:r w:rsidR="006E606C">
              <w:rPr>
                <w:i/>
                <w:iCs/>
                <w:sz w:val="26"/>
                <w:szCs w:val="26"/>
              </w:rPr>
              <w:t xml:space="preserve">triển khai </w:t>
            </w:r>
            <w:r w:rsidR="00AE1754" w:rsidRPr="00AE1754">
              <w:rPr>
                <w:i/>
                <w:iCs/>
                <w:sz w:val="26"/>
                <w:szCs w:val="26"/>
              </w:rPr>
              <w:t>tổ chức tuần lễ hưởng ứng học tập suốt đời trong đoàn viên công đoàn, người lao động năm 2023</w:t>
            </w:r>
          </w:p>
        </w:tc>
        <w:tc>
          <w:tcPr>
            <w:tcW w:w="5760" w:type="dxa"/>
          </w:tcPr>
          <w:p w14:paraId="1637EF8B" w14:textId="77777777" w:rsidR="00DC0928" w:rsidRPr="00DC4C2F" w:rsidRDefault="00DC0928" w:rsidP="00C274A7">
            <w:pPr>
              <w:jc w:val="center"/>
              <w:rPr>
                <w:b/>
                <w:spacing w:val="-20"/>
                <w:sz w:val="26"/>
                <w:szCs w:val="26"/>
              </w:rPr>
            </w:pPr>
            <w:r w:rsidRPr="00DC4C2F">
              <w:rPr>
                <w:b/>
                <w:spacing w:val="-20"/>
                <w:sz w:val="26"/>
                <w:szCs w:val="26"/>
              </w:rPr>
              <w:t>CỘNG  HÒA   XÃ   HỘI   CHỦ   NGHĨA   VIỆT     NAM</w:t>
            </w:r>
          </w:p>
          <w:p w14:paraId="012039C8" w14:textId="77777777" w:rsidR="00DC0928" w:rsidRPr="00DC4C2F" w:rsidRDefault="00DC0928" w:rsidP="00C274A7">
            <w:pPr>
              <w:jc w:val="center"/>
              <w:rPr>
                <w:b/>
                <w:sz w:val="26"/>
                <w:szCs w:val="26"/>
              </w:rPr>
            </w:pPr>
            <w:r w:rsidRPr="00DC4C2F">
              <w:rPr>
                <w:b/>
                <w:noProof/>
                <w:sz w:val="26"/>
                <w:szCs w:val="26"/>
              </w:rPr>
              <mc:AlternateContent>
                <mc:Choice Requires="wps">
                  <w:drawing>
                    <wp:anchor distT="4294967295" distB="4294967295" distL="114300" distR="114300" simplePos="0" relativeHeight="251660288" behindDoc="0" locked="0" layoutInCell="1" allowOverlap="1" wp14:anchorId="6790A02C" wp14:editId="325DA874">
                      <wp:simplePos x="0" y="0"/>
                      <wp:positionH relativeFrom="column">
                        <wp:posOffset>847688</wp:posOffset>
                      </wp:positionH>
                      <wp:positionV relativeFrom="paragraph">
                        <wp:posOffset>209550</wp:posOffset>
                      </wp:positionV>
                      <wp:extent cx="1524000" cy="0"/>
                      <wp:effectExtent l="0" t="0" r="19050" b="19050"/>
                      <wp:wrapNone/>
                      <wp:docPr id="1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AF3DA0"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16.5pt" to="186.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R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"/>
                  </w:pict>
                </mc:Fallback>
              </mc:AlternateContent>
            </w:r>
            <w:r w:rsidRPr="00DC4C2F">
              <w:rPr>
                <w:b/>
                <w:sz w:val="26"/>
                <w:szCs w:val="26"/>
              </w:rPr>
              <w:t>Độc lập – Tự do – Hạnh phúc</w:t>
            </w:r>
          </w:p>
          <w:p w14:paraId="01B5CFF4" w14:textId="77777777" w:rsidR="001D70F9" w:rsidRPr="00DC4C2F" w:rsidRDefault="001D70F9" w:rsidP="00C274A7">
            <w:pPr>
              <w:jc w:val="center"/>
              <w:rPr>
                <w:b/>
                <w:sz w:val="26"/>
                <w:szCs w:val="26"/>
              </w:rPr>
            </w:pPr>
          </w:p>
          <w:p w14:paraId="7AED7305" w14:textId="7440A735" w:rsidR="001D70F9" w:rsidRPr="00DC4C2F" w:rsidRDefault="001D70F9" w:rsidP="00C274A7">
            <w:pPr>
              <w:jc w:val="center"/>
              <w:rPr>
                <w:bCs/>
                <w:i/>
                <w:iCs/>
                <w:spacing w:val="-20"/>
                <w:sz w:val="26"/>
                <w:szCs w:val="26"/>
              </w:rPr>
            </w:pPr>
            <w:r w:rsidRPr="00DC4C2F">
              <w:rPr>
                <w:bCs/>
                <w:i/>
                <w:iCs/>
                <w:sz w:val="26"/>
                <w:szCs w:val="26"/>
              </w:rPr>
              <w:t xml:space="preserve">Thành phố Hồ Chí Minh, ngày </w:t>
            </w:r>
            <w:r w:rsidR="00957338">
              <w:rPr>
                <w:bCs/>
                <w:i/>
                <w:iCs/>
                <w:sz w:val="26"/>
                <w:szCs w:val="26"/>
              </w:rPr>
              <w:t>2</w:t>
            </w:r>
            <w:r w:rsidRPr="00DC4C2F">
              <w:rPr>
                <w:bCs/>
                <w:i/>
                <w:iCs/>
                <w:sz w:val="26"/>
                <w:szCs w:val="26"/>
              </w:rPr>
              <w:t xml:space="preserve"> tháng </w:t>
            </w:r>
            <w:r w:rsidR="00710122">
              <w:rPr>
                <w:bCs/>
                <w:i/>
                <w:iCs/>
                <w:sz w:val="26"/>
                <w:szCs w:val="26"/>
              </w:rPr>
              <w:t>10</w:t>
            </w:r>
            <w:r w:rsidRPr="00DC4C2F">
              <w:rPr>
                <w:bCs/>
                <w:i/>
                <w:iCs/>
                <w:sz w:val="26"/>
                <w:szCs w:val="26"/>
              </w:rPr>
              <w:t xml:space="preserve"> năm 2023</w:t>
            </w:r>
          </w:p>
        </w:tc>
      </w:tr>
    </w:tbl>
    <w:p w14:paraId="162BCFEC" w14:textId="77777777" w:rsidR="000A4849" w:rsidRDefault="000A4849" w:rsidP="000A4849">
      <w:pPr>
        <w:tabs>
          <w:tab w:val="left" w:pos="720"/>
          <w:tab w:val="left" w:pos="900"/>
        </w:tabs>
        <w:spacing w:before="120" w:after="120" w:line="276" w:lineRule="auto"/>
        <w:ind w:firstLine="562"/>
        <w:jc w:val="both"/>
        <w:rPr>
          <w:sz w:val="26"/>
          <w:szCs w:val="26"/>
        </w:rPr>
      </w:pPr>
    </w:p>
    <w:p w14:paraId="3EC80B84" w14:textId="1FE82993" w:rsidR="000A4849" w:rsidRPr="00AE1754" w:rsidRDefault="000A4849" w:rsidP="00323706">
      <w:pPr>
        <w:tabs>
          <w:tab w:val="left" w:pos="720"/>
          <w:tab w:val="left" w:pos="900"/>
        </w:tabs>
        <w:spacing w:before="120" w:after="120" w:line="360" w:lineRule="auto"/>
        <w:jc w:val="center"/>
        <w:rPr>
          <w:b/>
          <w:bCs/>
          <w:sz w:val="26"/>
          <w:szCs w:val="26"/>
        </w:rPr>
      </w:pPr>
      <w:r w:rsidRPr="00AE1754">
        <w:rPr>
          <w:b/>
          <w:bCs/>
          <w:sz w:val="26"/>
          <w:szCs w:val="26"/>
        </w:rPr>
        <w:t xml:space="preserve">Kính gửi: </w:t>
      </w:r>
      <w:r w:rsidR="00957338" w:rsidRPr="00AE1754">
        <w:rPr>
          <w:b/>
          <w:bCs/>
          <w:sz w:val="26"/>
          <w:szCs w:val="26"/>
        </w:rPr>
        <w:t>C</w:t>
      </w:r>
      <w:r w:rsidRPr="00AE1754">
        <w:rPr>
          <w:b/>
          <w:bCs/>
          <w:sz w:val="26"/>
          <w:szCs w:val="26"/>
        </w:rPr>
        <w:t>ác Công đoàn cơ sở trực thuộc</w:t>
      </w:r>
    </w:p>
    <w:p w14:paraId="5FE0E66D" w14:textId="5B0B776B" w:rsidR="00827C45" w:rsidRPr="00AE1754" w:rsidRDefault="00957338" w:rsidP="00710122">
      <w:pPr>
        <w:tabs>
          <w:tab w:val="left" w:pos="720"/>
          <w:tab w:val="left" w:pos="900"/>
        </w:tabs>
        <w:spacing w:before="120" w:after="120" w:line="276" w:lineRule="auto"/>
        <w:ind w:firstLine="562"/>
        <w:jc w:val="both"/>
        <w:rPr>
          <w:sz w:val="26"/>
          <w:szCs w:val="26"/>
        </w:rPr>
      </w:pPr>
      <w:r w:rsidRPr="00AE1754">
        <w:rPr>
          <w:sz w:val="26"/>
          <w:szCs w:val="26"/>
        </w:rPr>
        <w:t xml:space="preserve">Thực hiện Công văn số </w:t>
      </w:r>
      <w:r w:rsidR="004B4BC1" w:rsidRPr="00AE1754">
        <w:rPr>
          <w:sz w:val="26"/>
          <w:szCs w:val="26"/>
          <w:shd w:val="clear" w:color="auto" w:fill="FFFFFF"/>
        </w:rPr>
        <w:t xml:space="preserve">1118/LĐLĐ </w:t>
      </w:r>
      <w:r w:rsidRPr="00AE1754">
        <w:rPr>
          <w:sz w:val="26"/>
          <w:szCs w:val="26"/>
          <w:shd w:val="clear" w:color="auto" w:fill="FFFFFF"/>
        </w:rPr>
        <w:t>ngày 2</w:t>
      </w:r>
      <w:r w:rsidR="004B4BC1" w:rsidRPr="00AE1754">
        <w:rPr>
          <w:sz w:val="26"/>
          <w:szCs w:val="26"/>
          <w:shd w:val="clear" w:color="auto" w:fill="FFFFFF"/>
        </w:rPr>
        <w:t>9</w:t>
      </w:r>
      <w:r w:rsidRPr="00AE1754">
        <w:rPr>
          <w:sz w:val="26"/>
          <w:szCs w:val="26"/>
          <w:shd w:val="clear" w:color="auto" w:fill="FFFFFF"/>
        </w:rPr>
        <w:t>/9/2023 của</w:t>
      </w:r>
      <w:r w:rsidR="00827C45" w:rsidRPr="00AE1754">
        <w:rPr>
          <w:sz w:val="26"/>
          <w:szCs w:val="26"/>
        </w:rPr>
        <w:t xml:space="preserve"> Liên đoàn Lao động Thành phố Hồ Chí Minh </w:t>
      </w:r>
      <w:r w:rsidRPr="00AE1754">
        <w:rPr>
          <w:sz w:val="26"/>
          <w:szCs w:val="26"/>
        </w:rPr>
        <w:t xml:space="preserve">về việc </w:t>
      </w:r>
      <w:r w:rsidR="004B4BC1" w:rsidRPr="00AE1754">
        <w:rPr>
          <w:sz w:val="26"/>
          <w:szCs w:val="26"/>
        </w:rPr>
        <w:t>tổ chức tuần lễ hưởng ứng học tập suốt đời trong đoàn viên</w:t>
      </w:r>
      <w:r w:rsidR="00AE1754" w:rsidRPr="00AE1754">
        <w:rPr>
          <w:sz w:val="26"/>
          <w:szCs w:val="26"/>
        </w:rPr>
        <w:t xml:space="preserve"> công đoàn</w:t>
      </w:r>
      <w:r w:rsidR="004B4BC1" w:rsidRPr="00AE1754">
        <w:rPr>
          <w:sz w:val="26"/>
          <w:szCs w:val="26"/>
        </w:rPr>
        <w:t>, người lao động năm 2023</w:t>
      </w:r>
      <w:r w:rsidRPr="00AE1754">
        <w:rPr>
          <w:sz w:val="26"/>
          <w:szCs w:val="26"/>
        </w:rPr>
        <w:t>;</w:t>
      </w:r>
    </w:p>
    <w:p w14:paraId="087D7339" w14:textId="7E399FE5" w:rsidR="00957338" w:rsidRPr="00AE1754" w:rsidRDefault="00957338" w:rsidP="00710122">
      <w:pPr>
        <w:tabs>
          <w:tab w:val="left" w:pos="720"/>
          <w:tab w:val="left" w:pos="900"/>
        </w:tabs>
        <w:spacing w:before="120" w:after="120" w:line="276" w:lineRule="auto"/>
        <w:ind w:firstLine="562"/>
        <w:jc w:val="both"/>
        <w:rPr>
          <w:sz w:val="26"/>
          <w:szCs w:val="26"/>
        </w:rPr>
      </w:pPr>
      <w:r w:rsidRPr="00AE1754">
        <w:rPr>
          <w:sz w:val="26"/>
          <w:szCs w:val="26"/>
        </w:rPr>
        <w:t xml:space="preserve">Ban Thường vụ Công đoàn Đại học Quốc gia Thành phố Hồ Chí Minh (ĐHQG-HCM) đề nghị các Công đoàn cơ sở </w:t>
      </w:r>
      <w:r w:rsidR="00710122" w:rsidRPr="00AE1754">
        <w:rPr>
          <w:sz w:val="26"/>
          <w:szCs w:val="26"/>
        </w:rPr>
        <w:t>thực hiện một số nội dung sau:</w:t>
      </w:r>
    </w:p>
    <w:p w14:paraId="74BDE3CB" w14:textId="77777777" w:rsidR="00710122" w:rsidRPr="00AE1754" w:rsidRDefault="00710122" w:rsidP="00710122">
      <w:pPr>
        <w:tabs>
          <w:tab w:val="left" w:pos="720"/>
          <w:tab w:val="left" w:pos="900"/>
        </w:tabs>
        <w:spacing w:before="120" w:after="120" w:line="276" w:lineRule="auto"/>
        <w:ind w:firstLine="562"/>
        <w:jc w:val="both"/>
        <w:rPr>
          <w:sz w:val="26"/>
          <w:szCs w:val="26"/>
        </w:rPr>
      </w:pPr>
      <w:r w:rsidRPr="00AE1754">
        <w:rPr>
          <w:sz w:val="26"/>
          <w:szCs w:val="26"/>
        </w:rPr>
        <w:t xml:space="preserve">1. Tổ chức Tuần lễ hưởng ứng học tập suốt đời năm 2023 với hình thức, nội dung phù hợp, linh hoạt, sáng tạo, huy động tối đa các nguồn lực xây dựng năng lực tự học trong kỷ nguyên số, nâng cao chất lượng học tập suốt đời, xây dựng xã hội học tập. Thời gian tổ chức Tuần lễ </w:t>
      </w:r>
      <w:r w:rsidRPr="00AE1754">
        <w:rPr>
          <w:b/>
          <w:bCs/>
          <w:sz w:val="26"/>
          <w:szCs w:val="26"/>
        </w:rPr>
        <w:t>từ ngày 02 tháng 10 đến ngày 08 tháng 10 năm 2023</w:t>
      </w:r>
      <w:r w:rsidRPr="00AE1754">
        <w:rPr>
          <w:sz w:val="26"/>
          <w:szCs w:val="26"/>
        </w:rPr>
        <w:t xml:space="preserve"> với chủ đề “Xây dựng năng lực tự học trong kỷ nguyên số”. Nội dung cụ thể như sau:</w:t>
      </w:r>
    </w:p>
    <w:p w14:paraId="5EE883E2" w14:textId="79472041" w:rsidR="00710122" w:rsidRPr="00AE1754" w:rsidRDefault="00710122" w:rsidP="00AE1754">
      <w:pPr>
        <w:tabs>
          <w:tab w:val="left" w:pos="720"/>
          <w:tab w:val="left" w:pos="900"/>
        </w:tabs>
        <w:spacing w:before="120" w:after="120" w:line="276" w:lineRule="auto"/>
        <w:ind w:firstLine="562"/>
        <w:jc w:val="both"/>
        <w:rPr>
          <w:sz w:val="26"/>
          <w:szCs w:val="26"/>
        </w:rPr>
      </w:pPr>
      <w:r w:rsidRPr="00AE1754">
        <w:rPr>
          <w:sz w:val="26"/>
          <w:szCs w:val="26"/>
        </w:rPr>
        <w:t xml:space="preserve">- Phối hợp tổ chức các lớp bồi dưỡng chuyên môn, nghiệp vụ, lý luận chính trị cho viên chức, </w:t>
      </w:r>
      <w:r w:rsidR="00AE1754" w:rsidRPr="00AE1754">
        <w:rPr>
          <w:sz w:val="26"/>
          <w:szCs w:val="26"/>
        </w:rPr>
        <w:t>người</w:t>
      </w:r>
      <w:r w:rsidRPr="00AE1754">
        <w:rPr>
          <w:sz w:val="26"/>
          <w:szCs w:val="26"/>
        </w:rPr>
        <w:t xml:space="preserve"> lao động</w:t>
      </w:r>
      <w:r w:rsidR="00740A39">
        <w:rPr>
          <w:sz w:val="26"/>
          <w:szCs w:val="26"/>
        </w:rPr>
        <w:t xml:space="preserve"> (VC-NLĐ)</w:t>
      </w:r>
      <w:r w:rsidRPr="00AE1754">
        <w:rPr>
          <w:sz w:val="26"/>
          <w:szCs w:val="26"/>
        </w:rPr>
        <w:t xml:space="preserve">; các lớp đào tạo nghề, giáo dục pháp luật cho đoàn viên, người lao động; Huy động đông đảo đoàn viên, người lao động tham gia học tập, đặc biệt là những chương trình bồi dưỡng ngắn hạn giúp cho đoàn viên, người lao động cập nhật kiến thức, kỹ năng, nâng cao trình độ hiểu biết về các lĩnh vực trong đời sống xã hội và các chương trình giáo dục về kỹ năng sống cho đoàn viên, người lao động có nhu cầu học tập. </w:t>
      </w:r>
    </w:p>
    <w:p w14:paraId="191856E3" w14:textId="3F7096C0" w:rsidR="00710122" w:rsidRPr="00AE1754" w:rsidRDefault="00710122" w:rsidP="00710122">
      <w:pPr>
        <w:tabs>
          <w:tab w:val="left" w:pos="720"/>
          <w:tab w:val="left" w:pos="900"/>
        </w:tabs>
        <w:spacing w:before="120" w:after="120" w:line="276" w:lineRule="auto"/>
        <w:ind w:firstLine="562"/>
        <w:jc w:val="both"/>
        <w:rPr>
          <w:sz w:val="26"/>
          <w:szCs w:val="26"/>
        </w:rPr>
      </w:pPr>
      <w:r w:rsidRPr="00AE1754">
        <w:rPr>
          <w:sz w:val="26"/>
          <w:szCs w:val="26"/>
        </w:rPr>
        <w:t>- Tiếp tục phát động phong trào xây dựng “Tủ sách pháp luật”, “Tủ sách học tập suốt đời” trong cơ quan, đơn vị,… Đẩy mạnh tổ chức các hoạt động giáo dục, học tập, phục vụ học tập phù hợp với đối tượng người sử dụng nhằm tạo điêu kiện thuận lợi và cung cấp nhiều cơ hội cho đoàn viên, người lao động được học tập thường xuyên, từ đó khuyến khích thói quen, nhu cầu học tập suốt đời, góp phần nâng cao trình độ dân trí, năng lực sáng tạo, k</w:t>
      </w:r>
      <w:r w:rsidR="00740A39">
        <w:rPr>
          <w:sz w:val="26"/>
          <w:szCs w:val="26"/>
        </w:rPr>
        <w:t>ỹ</w:t>
      </w:r>
      <w:r w:rsidRPr="00AE1754">
        <w:rPr>
          <w:sz w:val="26"/>
          <w:szCs w:val="26"/>
        </w:rPr>
        <w:t xml:space="preserve"> năng lao động; cải thiện và nâng cao chất lượng cuộc sống.</w:t>
      </w:r>
    </w:p>
    <w:p w14:paraId="55C9F783" w14:textId="5E8CA703" w:rsidR="00710122" w:rsidRPr="00AE1754" w:rsidRDefault="00710122" w:rsidP="00710122">
      <w:pPr>
        <w:tabs>
          <w:tab w:val="left" w:pos="720"/>
          <w:tab w:val="left" w:pos="900"/>
        </w:tabs>
        <w:spacing w:before="120" w:after="120" w:line="276" w:lineRule="auto"/>
        <w:ind w:firstLine="562"/>
        <w:jc w:val="both"/>
        <w:rPr>
          <w:sz w:val="26"/>
          <w:szCs w:val="26"/>
        </w:rPr>
      </w:pPr>
      <w:r w:rsidRPr="00AE1754">
        <w:rPr>
          <w:sz w:val="26"/>
          <w:szCs w:val="26"/>
        </w:rPr>
        <w:t xml:space="preserve">- Tiếp tục nhân rộng các mô hình học tập và tuyên dương điển hình “Gia đình học tập”, “Cộng đồng học tập”, “Đơn vị học tập” tại các cấp Công đoàn. Phát động thi đua học tập, nâng cao kỹ năng nghề nghiệp gắn với thi đua “Lao động giỏi, Lao động sáng tạo”; tiếp tục triển khai </w:t>
      </w:r>
      <w:r w:rsidR="00740A39">
        <w:rPr>
          <w:sz w:val="26"/>
          <w:szCs w:val="26"/>
        </w:rPr>
        <w:t>cuộc thi</w:t>
      </w:r>
      <w:r w:rsidRPr="00AE1754">
        <w:rPr>
          <w:sz w:val="26"/>
          <w:szCs w:val="26"/>
        </w:rPr>
        <w:t xml:space="preserve"> “Bàn tay vàng”.</w:t>
      </w:r>
      <w:bookmarkStart w:id="0" w:name="bookmark45"/>
      <w:bookmarkEnd w:id="0"/>
    </w:p>
    <w:p w14:paraId="40294D82" w14:textId="5D5429BA" w:rsidR="00710122" w:rsidRPr="00AE1754" w:rsidRDefault="00710122" w:rsidP="00710122">
      <w:pPr>
        <w:tabs>
          <w:tab w:val="left" w:pos="720"/>
          <w:tab w:val="left" w:pos="900"/>
        </w:tabs>
        <w:spacing w:before="120" w:after="120" w:line="276" w:lineRule="auto"/>
        <w:ind w:firstLine="562"/>
        <w:jc w:val="both"/>
        <w:rPr>
          <w:sz w:val="26"/>
          <w:szCs w:val="26"/>
        </w:rPr>
      </w:pPr>
      <w:r w:rsidRPr="00AE1754">
        <w:rPr>
          <w:sz w:val="26"/>
          <w:szCs w:val="26"/>
        </w:rPr>
        <w:t xml:space="preserve">- Tổ chức hưởng ứng, thực hiện các phong trào thi đua yêu nước gắn với thi đua đẩy mạnh các hoạt động học tập suốt đời trong </w:t>
      </w:r>
      <w:r w:rsidR="00AE1754" w:rsidRPr="00AE1754">
        <w:rPr>
          <w:sz w:val="26"/>
          <w:szCs w:val="26"/>
        </w:rPr>
        <w:t>VC-NLĐ tại đơn vị</w:t>
      </w:r>
      <w:r w:rsidRPr="00AE1754">
        <w:rPr>
          <w:sz w:val="26"/>
          <w:szCs w:val="26"/>
        </w:rPr>
        <w:t xml:space="preserve">; tuyên truyền, vận động đoàn viên, người lao động học tập nâng cao trình độ, kỹ năng nghề… Biểu dương các gương </w:t>
      </w:r>
      <w:r w:rsidR="00AE1754" w:rsidRPr="00AE1754">
        <w:rPr>
          <w:sz w:val="26"/>
          <w:szCs w:val="26"/>
        </w:rPr>
        <w:t>VC-NLĐ</w:t>
      </w:r>
      <w:r w:rsidRPr="00AE1754">
        <w:rPr>
          <w:sz w:val="26"/>
          <w:szCs w:val="26"/>
        </w:rPr>
        <w:t xml:space="preserve"> và </w:t>
      </w:r>
      <w:r w:rsidRPr="00AE1754">
        <w:rPr>
          <w:sz w:val="26"/>
          <w:szCs w:val="26"/>
        </w:rPr>
        <w:lastRenderedPageBreak/>
        <w:t xml:space="preserve">con </w:t>
      </w:r>
      <w:r w:rsidR="00AE1754" w:rsidRPr="00AE1754">
        <w:rPr>
          <w:sz w:val="26"/>
          <w:szCs w:val="26"/>
        </w:rPr>
        <w:t>VC-NLĐ</w:t>
      </w:r>
      <w:r w:rsidRPr="00AE1754">
        <w:rPr>
          <w:sz w:val="26"/>
          <w:szCs w:val="26"/>
        </w:rPr>
        <w:t xml:space="preserve"> hiếu học; nhân rộng các mô hình tốt, cách làm hay trong tổ chức hoạt động học tập suốt đời, xây dựng mô hình học tập suốt đời trong </w:t>
      </w:r>
      <w:r w:rsidR="00AE1754" w:rsidRPr="00AE1754">
        <w:rPr>
          <w:sz w:val="26"/>
          <w:szCs w:val="26"/>
        </w:rPr>
        <w:t>VC-NLĐ</w:t>
      </w:r>
      <w:r w:rsidRPr="00AE1754">
        <w:rPr>
          <w:sz w:val="26"/>
          <w:szCs w:val="26"/>
        </w:rPr>
        <w:t>.</w:t>
      </w:r>
    </w:p>
    <w:p w14:paraId="0B8F43CE" w14:textId="3FD937FD" w:rsidR="00710122" w:rsidRPr="00AE1754" w:rsidRDefault="00710122" w:rsidP="00710122">
      <w:pPr>
        <w:tabs>
          <w:tab w:val="left" w:pos="720"/>
          <w:tab w:val="left" w:pos="900"/>
        </w:tabs>
        <w:spacing w:before="120" w:after="120" w:line="276" w:lineRule="auto"/>
        <w:ind w:firstLine="562"/>
        <w:jc w:val="both"/>
        <w:rPr>
          <w:sz w:val="26"/>
          <w:szCs w:val="26"/>
        </w:rPr>
      </w:pPr>
      <w:r w:rsidRPr="00AE1754">
        <w:rPr>
          <w:sz w:val="26"/>
          <w:szCs w:val="26"/>
        </w:rPr>
        <w:t>2. Đẩy mạnh và đổi mới các hoạt động thông tin, tuyên truyền trên các phương tiện thông tin đại chúng, các cổng thông tin điện tử; đăng tải trên nền tảng công nghệ số của các mạng xã hội có nhiều người dùng về tầm quan trọng và vai trò của việc xây dựng năng lực tự học trong kỷ nguyên số nâng cao chất lượng học tập suốt đời cho đoàn viên, người lao động. Treo băng rôn, khẩu hiệu tại đơn vị; tổ chức tuyên truyền bằng nhiều hình thức về chủ đề và các hoạt động của Tuần lễ để đoàn viên</w:t>
      </w:r>
      <w:r w:rsidR="00740A39">
        <w:rPr>
          <w:sz w:val="26"/>
          <w:szCs w:val="26"/>
        </w:rPr>
        <w:t xml:space="preserve"> công đoàn</w:t>
      </w:r>
      <w:r w:rsidRPr="00AE1754">
        <w:rPr>
          <w:sz w:val="26"/>
          <w:szCs w:val="26"/>
        </w:rPr>
        <w:t>, người lao động biết và tham gia.</w:t>
      </w:r>
    </w:p>
    <w:p w14:paraId="1228E592" w14:textId="325B0721" w:rsidR="00710122" w:rsidRPr="00AE1754" w:rsidRDefault="00710122" w:rsidP="00710122">
      <w:pPr>
        <w:tabs>
          <w:tab w:val="left" w:pos="720"/>
          <w:tab w:val="left" w:pos="900"/>
        </w:tabs>
        <w:spacing w:before="120" w:after="120" w:line="276" w:lineRule="auto"/>
        <w:ind w:firstLine="562"/>
        <w:jc w:val="both"/>
        <w:rPr>
          <w:sz w:val="26"/>
          <w:szCs w:val="26"/>
        </w:rPr>
      </w:pPr>
      <w:r w:rsidRPr="00AE1754">
        <w:rPr>
          <w:sz w:val="26"/>
          <w:szCs w:val="26"/>
        </w:rPr>
        <w:t>- Các hoạt động tuyên truyền phải tác động trực tiếp đến đoàn viên</w:t>
      </w:r>
      <w:r w:rsidR="00AE1754" w:rsidRPr="00AE1754">
        <w:rPr>
          <w:sz w:val="26"/>
          <w:szCs w:val="26"/>
        </w:rPr>
        <w:t xml:space="preserve"> công đoàn</w:t>
      </w:r>
      <w:r w:rsidRPr="00AE1754">
        <w:rPr>
          <w:sz w:val="26"/>
          <w:szCs w:val="26"/>
        </w:rPr>
        <w:t>, người lao động để mọi người hiểu rõ và thực hiện việc học tập suốt đời, góp phần thực hiện thành công các mục tiêu trong đề án “Đẩy mạnh các hoạt động học tập suốt đời trong công nhân lao động tại các doanh nghiệp đến năm 2030”.</w:t>
      </w:r>
    </w:p>
    <w:p w14:paraId="28C1ED34" w14:textId="49CC0CAC" w:rsidR="00827C45" w:rsidRPr="00AE1754" w:rsidRDefault="00710122" w:rsidP="00663CED">
      <w:pPr>
        <w:tabs>
          <w:tab w:val="left" w:pos="720"/>
          <w:tab w:val="left" w:pos="900"/>
        </w:tabs>
        <w:spacing w:before="120" w:after="240" w:line="276" w:lineRule="auto"/>
        <w:ind w:firstLine="562"/>
        <w:jc w:val="both"/>
        <w:rPr>
          <w:sz w:val="26"/>
          <w:szCs w:val="26"/>
        </w:rPr>
      </w:pPr>
      <w:r w:rsidRPr="00AE1754">
        <w:rPr>
          <w:sz w:val="26"/>
          <w:szCs w:val="26"/>
        </w:rPr>
        <w:t>Trên đây là nội dung trọng tâm triển khai thực hiện các hoạt động hưởng ứng tuần lễ hưởng ứng học tập suốt đời trong đoàn viên</w:t>
      </w:r>
      <w:r w:rsidR="00663CED" w:rsidRPr="00AE1754">
        <w:rPr>
          <w:sz w:val="26"/>
          <w:szCs w:val="26"/>
        </w:rPr>
        <w:t xml:space="preserve"> công đoàn</w:t>
      </w:r>
      <w:r w:rsidRPr="00AE1754">
        <w:rPr>
          <w:sz w:val="26"/>
          <w:szCs w:val="26"/>
        </w:rPr>
        <w:t xml:space="preserve">, người lao động năm 2023 của </w:t>
      </w:r>
      <w:r w:rsidR="00663CED" w:rsidRPr="00AE1754">
        <w:rPr>
          <w:sz w:val="26"/>
          <w:szCs w:val="26"/>
        </w:rPr>
        <w:t>Công đoàn ĐHQG-HCM</w:t>
      </w:r>
      <w:r w:rsidRPr="00AE1754">
        <w:rPr>
          <w:sz w:val="26"/>
          <w:szCs w:val="26"/>
        </w:rPr>
        <w:t xml:space="preserve">, đề nghị các </w:t>
      </w:r>
      <w:r w:rsidR="00663CED" w:rsidRPr="00AE1754">
        <w:rPr>
          <w:sz w:val="26"/>
          <w:szCs w:val="26"/>
        </w:rPr>
        <w:t xml:space="preserve">Công đoàn cơ sở </w:t>
      </w:r>
      <w:r w:rsidRPr="00AE1754">
        <w:rPr>
          <w:sz w:val="26"/>
          <w:szCs w:val="26"/>
        </w:rPr>
        <w:t xml:space="preserve">triển khai thực hiện với nhiều hình thức linh hoạt, sáng tạo, hiệu quả và tiết kiệm. Kết thúc thời gian tổ chức thực hiện, đề nghị các đơn vị gửi báo cáo về </w:t>
      </w:r>
      <w:r w:rsidR="00663CED" w:rsidRPr="00AE1754">
        <w:rPr>
          <w:sz w:val="26"/>
          <w:szCs w:val="26"/>
        </w:rPr>
        <w:t>Công đoàn ĐHQG-HCM</w:t>
      </w:r>
      <w:r w:rsidRPr="00AE1754">
        <w:rPr>
          <w:sz w:val="26"/>
          <w:szCs w:val="26"/>
        </w:rPr>
        <w:t xml:space="preserve"> (qua </w:t>
      </w:r>
      <w:r w:rsidR="00663CED" w:rsidRPr="00AE1754">
        <w:rPr>
          <w:sz w:val="26"/>
          <w:szCs w:val="26"/>
        </w:rPr>
        <w:t>email congdoan@vnuhcm.edu.vn</w:t>
      </w:r>
      <w:r w:rsidRPr="00AE1754">
        <w:rPr>
          <w:sz w:val="26"/>
          <w:szCs w:val="26"/>
        </w:rPr>
        <w:t xml:space="preserve">) </w:t>
      </w:r>
      <w:r w:rsidRPr="00AE1754">
        <w:rPr>
          <w:b/>
          <w:bCs/>
          <w:sz w:val="26"/>
          <w:szCs w:val="26"/>
        </w:rPr>
        <w:t>trước ngày 1</w:t>
      </w:r>
      <w:r w:rsidR="00663CED" w:rsidRPr="00AE1754">
        <w:rPr>
          <w:b/>
          <w:bCs/>
          <w:sz w:val="26"/>
          <w:szCs w:val="26"/>
        </w:rPr>
        <w:t>2</w:t>
      </w:r>
      <w:r w:rsidRPr="00AE1754">
        <w:rPr>
          <w:b/>
          <w:bCs/>
          <w:sz w:val="26"/>
          <w:szCs w:val="26"/>
        </w:rPr>
        <w:t>/10/2023</w:t>
      </w:r>
      <w:r w:rsidRPr="00AE1754">
        <w:rPr>
          <w:sz w:val="26"/>
          <w:szCs w:val="26"/>
        </w:rPr>
        <w:t>./.</w:t>
      </w:r>
    </w:p>
    <w:tbl>
      <w:tblPr>
        <w:tblStyle w:val="TableGrid"/>
        <w:tblW w:w="9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843"/>
        <w:gridCol w:w="4770"/>
      </w:tblGrid>
      <w:tr w:rsidR="00062298" w:rsidRPr="00DC4C2F" w14:paraId="62852F73" w14:textId="77777777" w:rsidTr="00636C04">
        <w:tc>
          <w:tcPr>
            <w:tcW w:w="3510" w:type="dxa"/>
          </w:tcPr>
          <w:p w14:paraId="0B6C75FE" w14:textId="77777777" w:rsidR="00062298" w:rsidRPr="00DC4C2F" w:rsidRDefault="00062298" w:rsidP="00636C04">
            <w:pPr>
              <w:tabs>
                <w:tab w:val="left" w:pos="540"/>
                <w:tab w:val="left" w:pos="720"/>
                <w:tab w:val="left" w:pos="900"/>
              </w:tabs>
              <w:ind w:hanging="21"/>
              <w:jc w:val="both"/>
              <w:rPr>
                <w:b/>
                <w:bCs/>
                <w:i/>
                <w:iCs/>
                <w:sz w:val="26"/>
                <w:szCs w:val="26"/>
              </w:rPr>
            </w:pPr>
            <w:r w:rsidRPr="00DC4C2F">
              <w:rPr>
                <w:b/>
                <w:bCs/>
                <w:i/>
                <w:iCs/>
                <w:sz w:val="26"/>
                <w:szCs w:val="26"/>
              </w:rPr>
              <w:t>Nơi nhận:</w:t>
            </w:r>
          </w:p>
          <w:p w14:paraId="5E682524" w14:textId="29C13FD7" w:rsidR="00062298" w:rsidRPr="00AF3AB0" w:rsidRDefault="00E44DDC" w:rsidP="00B95251">
            <w:pPr>
              <w:pStyle w:val="ListParagraph"/>
              <w:numPr>
                <w:ilvl w:val="0"/>
                <w:numId w:val="9"/>
              </w:numPr>
              <w:tabs>
                <w:tab w:val="left" w:pos="173"/>
                <w:tab w:val="left" w:pos="540"/>
                <w:tab w:val="left" w:pos="720"/>
                <w:tab w:val="left" w:pos="900"/>
              </w:tabs>
              <w:ind w:hanging="1096"/>
              <w:jc w:val="both"/>
            </w:pPr>
            <w:r w:rsidRPr="00AF3AB0">
              <w:t>Các</w:t>
            </w:r>
            <w:r w:rsidR="00062298" w:rsidRPr="00AF3AB0">
              <w:t xml:space="preserve"> CĐCS trực thuộc;</w:t>
            </w:r>
          </w:p>
          <w:p w14:paraId="5C65B742" w14:textId="75BAE2E2" w:rsidR="00062298" w:rsidRPr="00DC4C2F" w:rsidRDefault="00062298" w:rsidP="00B95251">
            <w:pPr>
              <w:pStyle w:val="ListParagraph"/>
              <w:numPr>
                <w:ilvl w:val="0"/>
                <w:numId w:val="9"/>
              </w:numPr>
              <w:tabs>
                <w:tab w:val="left" w:pos="173"/>
                <w:tab w:val="left" w:pos="540"/>
                <w:tab w:val="left" w:pos="720"/>
                <w:tab w:val="left" w:pos="900"/>
              </w:tabs>
              <w:ind w:hanging="1096"/>
              <w:jc w:val="both"/>
              <w:rPr>
                <w:sz w:val="26"/>
                <w:szCs w:val="26"/>
              </w:rPr>
            </w:pPr>
            <w:r w:rsidRPr="00AF3AB0">
              <w:t>Lưu VP</w:t>
            </w:r>
            <w:r w:rsidR="00E44DDC" w:rsidRPr="00AF3AB0">
              <w:t>.</w:t>
            </w:r>
          </w:p>
        </w:tc>
        <w:tc>
          <w:tcPr>
            <w:tcW w:w="843" w:type="dxa"/>
          </w:tcPr>
          <w:p w14:paraId="73C0635B" w14:textId="77777777" w:rsidR="00062298" w:rsidRPr="00DC4C2F" w:rsidRDefault="00062298" w:rsidP="00C274A7">
            <w:pPr>
              <w:tabs>
                <w:tab w:val="left" w:pos="720"/>
                <w:tab w:val="left" w:pos="900"/>
              </w:tabs>
              <w:ind w:firstLine="540"/>
              <w:jc w:val="center"/>
              <w:rPr>
                <w:b/>
                <w:bCs/>
                <w:sz w:val="26"/>
                <w:szCs w:val="26"/>
              </w:rPr>
            </w:pPr>
          </w:p>
        </w:tc>
        <w:tc>
          <w:tcPr>
            <w:tcW w:w="4770" w:type="dxa"/>
          </w:tcPr>
          <w:p w14:paraId="45344F5E" w14:textId="4AE95075" w:rsidR="00062298" w:rsidRPr="00AF3AB0" w:rsidRDefault="00062298" w:rsidP="00C274A7">
            <w:pPr>
              <w:tabs>
                <w:tab w:val="left" w:pos="720"/>
                <w:tab w:val="left" w:pos="900"/>
              </w:tabs>
              <w:ind w:firstLine="540"/>
              <w:jc w:val="center"/>
              <w:rPr>
                <w:b/>
                <w:bCs/>
                <w:sz w:val="26"/>
                <w:szCs w:val="26"/>
              </w:rPr>
            </w:pPr>
            <w:r w:rsidRPr="00AF3AB0">
              <w:rPr>
                <w:b/>
                <w:bCs/>
                <w:sz w:val="26"/>
                <w:szCs w:val="26"/>
              </w:rPr>
              <w:t>TM. BAN THƯỜNG VỤ</w:t>
            </w:r>
          </w:p>
          <w:p w14:paraId="02D5B4AD" w14:textId="77777777" w:rsidR="00062298" w:rsidRPr="00AF3AB0" w:rsidRDefault="00062298" w:rsidP="00C274A7">
            <w:pPr>
              <w:tabs>
                <w:tab w:val="left" w:pos="720"/>
                <w:tab w:val="left" w:pos="900"/>
              </w:tabs>
              <w:ind w:firstLine="540"/>
              <w:jc w:val="center"/>
              <w:rPr>
                <w:b/>
                <w:bCs/>
                <w:sz w:val="26"/>
                <w:szCs w:val="26"/>
              </w:rPr>
            </w:pPr>
            <w:r w:rsidRPr="00AF3AB0">
              <w:rPr>
                <w:b/>
                <w:bCs/>
                <w:sz w:val="26"/>
                <w:szCs w:val="26"/>
              </w:rPr>
              <w:t>CHỦ TỊCH</w:t>
            </w:r>
          </w:p>
          <w:p w14:paraId="5B80F70F" w14:textId="25728B24" w:rsidR="00062298" w:rsidRPr="00AF3AB0" w:rsidRDefault="00062298" w:rsidP="00C274A7">
            <w:pPr>
              <w:tabs>
                <w:tab w:val="left" w:pos="720"/>
                <w:tab w:val="left" w:pos="900"/>
              </w:tabs>
              <w:spacing w:line="360" w:lineRule="auto"/>
              <w:ind w:firstLine="540"/>
              <w:jc w:val="center"/>
              <w:rPr>
                <w:sz w:val="26"/>
                <w:szCs w:val="26"/>
              </w:rPr>
            </w:pPr>
          </w:p>
          <w:p w14:paraId="7D92ECB7" w14:textId="41B9D640" w:rsidR="00062298" w:rsidRPr="00AF3AB0" w:rsidRDefault="00062298" w:rsidP="00C274A7">
            <w:pPr>
              <w:tabs>
                <w:tab w:val="left" w:pos="720"/>
                <w:tab w:val="left" w:pos="900"/>
              </w:tabs>
              <w:spacing w:line="360" w:lineRule="auto"/>
              <w:ind w:firstLine="540"/>
              <w:jc w:val="center"/>
              <w:rPr>
                <w:b/>
                <w:bCs/>
                <w:sz w:val="26"/>
                <w:szCs w:val="26"/>
              </w:rPr>
            </w:pPr>
          </w:p>
          <w:p w14:paraId="08901967" w14:textId="77777777" w:rsidR="00062298" w:rsidRPr="00AF3AB0" w:rsidRDefault="00062298" w:rsidP="00C274A7">
            <w:pPr>
              <w:tabs>
                <w:tab w:val="left" w:pos="720"/>
                <w:tab w:val="left" w:pos="900"/>
              </w:tabs>
              <w:spacing w:line="360" w:lineRule="auto"/>
              <w:ind w:firstLine="540"/>
              <w:jc w:val="center"/>
              <w:rPr>
                <w:b/>
                <w:bCs/>
                <w:sz w:val="26"/>
                <w:szCs w:val="26"/>
              </w:rPr>
            </w:pPr>
          </w:p>
          <w:p w14:paraId="1B2B2DB5" w14:textId="56B1508B" w:rsidR="00062298" w:rsidRPr="00DC4C2F" w:rsidRDefault="00DC4C2F" w:rsidP="00C274A7">
            <w:pPr>
              <w:tabs>
                <w:tab w:val="left" w:pos="720"/>
                <w:tab w:val="left" w:pos="900"/>
              </w:tabs>
              <w:spacing w:line="360" w:lineRule="auto"/>
              <w:ind w:firstLine="540"/>
              <w:jc w:val="center"/>
              <w:rPr>
                <w:sz w:val="26"/>
                <w:szCs w:val="26"/>
                <w:lang w:val="vi-VN"/>
              </w:rPr>
            </w:pPr>
            <w:r w:rsidRPr="00AF3AB0">
              <w:rPr>
                <w:b/>
                <w:bCs/>
                <w:sz w:val="26"/>
                <w:szCs w:val="26"/>
                <w:lang w:val="vi-VN"/>
              </w:rPr>
              <w:t>Trần Anh Cường</w:t>
            </w:r>
          </w:p>
        </w:tc>
      </w:tr>
    </w:tbl>
    <w:p w14:paraId="6819528C" w14:textId="77777777" w:rsidR="00FA03A9" w:rsidRDefault="00FA03A9" w:rsidP="009248B5">
      <w:pPr>
        <w:spacing w:line="276" w:lineRule="auto"/>
        <w:ind w:left="-720"/>
        <w:jc w:val="center"/>
        <w:rPr>
          <w:sz w:val="26"/>
          <w:szCs w:val="26"/>
        </w:rPr>
        <w:sectPr w:rsidR="00FA03A9" w:rsidSect="00740A39">
          <w:headerReference w:type="default" r:id="rId7"/>
          <w:pgSz w:w="11907" w:h="16840" w:code="9"/>
          <w:pgMar w:top="1134" w:right="657" w:bottom="1134" w:left="1418" w:header="576" w:footer="0" w:gutter="0"/>
          <w:cols w:space="720"/>
          <w:titlePg/>
          <w:docGrid w:linePitch="381"/>
        </w:sectPr>
      </w:pPr>
    </w:p>
    <w:p w14:paraId="2E80B8C6" w14:textId="77777777" w:rsidR="00FA03A9" w:rsidRPr="008D72EC" w:rsidRDefault="00FA03A9" w:rsidP="00FA03A9">
      <w:pPr>
        <w:jc w:val="center"/>
        <w:rPr>
          <w:b/>
          <w:sz w:val="26"/>
          <w:szCs w:val="26"/>
        </w:rPr>
      </w:pPr>
      <w:r w:rsidRPr="008D72EC">
        <w:rPr>
          <w:b/>
          <w:sz w:val="26"/>
          <w:szCs w:val="26"/>
        </w:rPr>
        <w:lastRenderedPageBreak/>
        <w:t xml:space="preserve">MỘT SỐ KHẨU HIỆU TUYÊN TRUYỀN </w:t>
      </w:r>
      <w:r w:rsidRPr="008D72EC">
        <w:rPr>
          <w:b/>
          <w:sz w:val="26"/>
          <w:szCs w:val="26"/>
        </w:rPr>
        <w:br/>
        <w:t>TUẦN LỄ HƯỞNG ỨNG HỌC TẬP SUỐT ĐỜI NĂM 2023</w:t>
      </w:r>
    </w:p>
    <w:p w14:paraId="1B3D5DB2" w14:textId="77777777" w:rsidR="00FA03A9" w:rsidRPr="008D72EC" w:rsidRDefault="00FA03A9" w:rsidP="00FA03A9">
      <w:pPr>
        <w:jc w:val="center"/>
        <w:rPr>
          <w:b/>
          <w:sz w:val="26"/>
          <w:szCs w:val="26"/>
        </w:rPr>
      </w:pPr>
    </w:p>
    <w:p w14:paraId="1C40405F" w14:textId="77777777" w:rsidR="00FA03A9" w:rsidRPr="008D72EC" w:rsidRDefault="00FA03A9" w:rsidP="00FA03A9">
      <w:pPr>
        <w:numPr>
          <w:ilvl w:val="0"/>
          <w:numId w:val="20"/>
        </w:numPr>
        <w:spacing w:before="120" w:after="120" w:line="276" w:lineRule="auto"/>
        <w:jc w:val="both"/>
        <w:rPr>
          <w:bCs/>
          <w:iCs/>
          <w:sz w:val="26"/>
          <w:szCs w:val="26"/>
        </w:rPr>
      </w:pPr>
      <w:r w:rsidRPr="008D72EC">
        <w:rPr>
          <w:bCs/>
          <w:iCs/>
          <w:sz w:val="26"/>
          <w:szCs w:val="26"/>
        </w:rPr>
        <w:t>Xây dựng năng lực tự học trong kỷ nguyên số.</w:t>
      </w:r>
    </w:p>
    <w:p w14:paraId="67F233A8" w14:textId="77777777" w:rsidR="00FA03A9" w:rsidRPr="008D72EC" w:rsidRDefault="00FA03A9" w:rsidP="00FA03A9">
      <w:pPr>
        <w:numPr>
          <w:ilvl w:val="0"/>
          <w:numId w:val="20"/>
        </w:numPr>
        <w:spacing w:before="120" w:after="120" w:line="276" w:lineRule="auto"/>
        <w:jc w:val="both"/>
        <w:rPr>
          <w:sz w:val="26"/>
          <w:szCs w:val="26"/>
        </w:rPr>
      </w:pPr>
      <w:r w:rsidRPr="008D72EC">
        <w:rPr>
          <w:sz w:val="26"/>
          <w:szCs w:val="26"/>
        </w:rPr>
        <w:t>Chuyển đổi số để xây dựng thành công xã hội học tập.</w:t>
      </w:r>
    </w:p>
    <w:p w14:paraId="51B4A83F" w14:textId="77777777" w:rsidR="00FA03A9" w:rsidRPr="008D72EC" w:rsidRDefault="00FA03A9" w:rsidP="00FA03A9">
      <w:pPr>
        <w:numPr>
          <w:ilvl w:val="0"/>
          <w:numId w:val="20"/>
        </w:numPr>
        <w:spacing w:before="120" w:after="120" w:line="276" w:lineRule="auto"/>
        <w:jc w:val="both"/>
        <w:rPr>
          <w:sz w:val="26"/>
          <w:szCs w:val="26"/>
        </w:rPr>
      </w:pPr>
      <w:r w:rsidRPr="008D72EC">
        <w:rPr>
          <w:sz w:val="26"/>
          <w:szCs w:val="26"/>
        </w:rPr>
        <w:t>Chuyển đổi số thúc đẩy học tập suốt đời.</w:t>
      </w:r>
    </w:p>
    <w:p w14:paraId="1AA7482A" w14:textId="77777777" w:rsidR="00FA03A9" w:rsidRPr="008D72EC" w:rsidRDefault="00FA03A9" w:rsidP="00FA03A9">
      <w:pPr>
        <w:numPr>
          <w:ilvl w:val="0"/>
          <w:numId w:val="20"/>
        </w:numPr>
        <w:spacing w:before="120" w:after="120" w:line="276" w:lineRule="auto"/>
        <w:jc w:val="both"/>
        <w:rPr>
          <w:sz w:val="26"/>
          <w:szCs w:val="26"/>
        </w:rPr>
      </w:pPr>
      <w:r w:rsidRPr="008D72EC">
        <w:rPr>
          <w:sz w:val="26"/>
          <w:szCs w:val="26"/>
        </w:rPr>
        <w:t>Học, học nữa, học mãi (Lenin).</w:t>
      </w:r>
    </w:p>
    <w:p w14:paraId="1E882D7B" w14:textId="77777777" w:rsidR="00FA03A9" w:rsidRPr="008D72EC" w:rsidRDefault="00FA03A9" w:rsidP="00FA03A9">
      <w:pPr>
        <w:numPr>
          <w:ilvl w:val="0"/>
          <w:numId w:val="20"/>
        </w:numPr>
        <w:spacing w:before="120" w:after="120" w:line="276" w:lineRule="auto"/>
        <w:jc w:val="both"/>
        <w:rPr>
          <w:sz w:val="26"/>
          <w:szCs w:val="26"/>
        </w:rPr>
      </w:pPr>
      <w:r w:rsidRPr="008D72EC">
        <w:rPr>
          <w:sz w:val="26"/>
          <w:szCs w:val="26"/>
        </w:rPr>
        <w:t>Học ở trường, học ở sách vở, học lẫn nhau và học ở Nhân dân (Hồ Chí Minh).</w:t>
      </w:r>
    </w:p>
    <w:p w14:paraId="69458054" w14:textId="77777777" w:rsidR="00FA03A9" w:rsidRPr="008D72EC" w:rsidRDefault="00FA03A9" w:rsidP="00FA03A9">
      <w:pPr>
        <w:numPr>
          <w:ilvl w:val="0"/>
          <w:numId w:val="20"/>
        </w:numPr>
        <w:spacing w:before="120" w:after="120" w:line="276" w:lineRule="auto"/>
        <w:jc w:val="both"/>
        <w:rPr>
          <w:sz w:val="26"/>
          <w:szCs w:val="26"/>
        </w:rPr>
      </w:pPr>
      <w:r w:rsidRPr="008D72EC">
        <w:rPr>
          <w:sz w:val="26"/>
          <w:szCs w:val="26"/>
        </w:rPr>
        <w:t>Phát triển thói quen đọc để trở thành người học suốt đời.</w:t>
      </w:r>
    </w:p>
    <w:p w14:paraId="2A58FCA5" w14:textId="77777777" w:rsidR="00FA03A9" w:rsidRPr="008D72EC" w:rsidRDefault="00FA03A9" w:rsidP="00FA03A9">
      <w:pPr>
        <w:numPr>
          <w:ilvl w:val="0"/>
          <w:numId w:val="20"/>
        </w:numPr>
        <w:spacing w:before="120" w:after="120" w:line="276" w:lineRule="auto"/>
        <w:jc w:val="both"/>
        <w:rPr>
          <w:sz w:val="26"/>
          <w:szCs w:val="26"/>
        </w:rPr>
      </w:pPr>
      <w:r w:rsidRPr="008D72EC">
        <w:rPr>
          <w:sz w:val="26"/>
          <w:szCs w:val="26"/>
        </w:rPr>
        <w:t>Học tập suốt đời theo tấm gương Bác Hồ vĩ đại.</w:t>
      </w:r>
    </w:p>
    <w:p w14:paraId="32E10F86" w14:textId="77777777" w:rsidR="00FA03A9" w:rsidRPr="008D72EC" w:rsidRDefault="00FA03A9" w:rsidP="00FA03A9">
      <w:pPr>
        <w:numPr>
          <w:ilvl w:val="0"/>
          <w:numId w:val="20"/>
        </w:numPr>
        <w:spacing w:before="120" w:after="120" w:line="276" w:lineRule="auto"/>
        <w:jc w:val="both"/>
        <w:rPr>
          <w:sz w:val="26"/>
          <w:szCs w:val="26"/>
        </w:rPr>
      </w:pPr>
      <w:r w:rsidRPr="008D72EC">
        <w:rPr>
          <w:sz w:val="26"/>
          <w:szCs w:val="26"/>
        </w:rPr>
        <w:t>Tự học để phát triển năng lực và phẩm chất, góp phần xây dựng xã hội học tập.</w:t>
      </w:r>
    </w:p>
    <w:p w14:paraId="7F1D4963" w14:textId="77777777" w:rsidR="00FA03A9" w:rsidRPr="008D72EC" w:rsidRDefault="00FA03A9" w:rsidP="00FA03A9">
      <w:pPr>
        <w:numPr>
          <w:ilvl w:val="0"/>
          <w:numId w:val="20"/>
        </w:numPr>
        <w:tabs>
          <w:tab w:val="clear" w:pos="1350"/>
        </w:tabs>
        <w:spacing w:before="120" w:after="120" w:line="276" w:lineRule="auto"/>
        <w:jc w:val="both"/>
        <w:rPr>
          <w:sz w:val="26"/>
          <w:szCs w:val="26"/>
        </w:rPr>
      </w:pPr>
      <w:r w:rsidRPr="008D72EC">
        <w:rPr>
          <w:sz w:val="26"/>
          <w:szCs w:val="26"/>
        </w:rPr>
        <w:t>Trí tuệ không phải là sản phẩm của việc học mà là của nỗ lực cả đời để có được nó (Albert Einstein).</w:t>
      </w:r>
    </w:p>
    <w:p w14:paraId="219566A2" w14:textId="77777777" w:rsidR="00FA03A9" w:rsidRPr="008D72EC" w:rsidRDefault="00FA03A9" w:rsidP="00FA03A9">
      <w:pPr>
        <w:numPr>
          <w:ilvl w:val="0"/>
          <w:numId w:val="20"/>
        </w:numPr>
        <w:spacing w:before="120" w:after="120" w:line="276" w:lineRule="auto"/>
        <w:jc w:val="both"/>
        <w:rPr>
          <w:sz w:val="26"/>
          <w:szCs w:val="26"/>
        </w:rPr>
      </w:pPr>
      <w:r w:rsidRPr="008D72EC">
        <w:rPr>
          <w:sz w:val="26"/>
          <w:szCs w:val="26"/>
        </w:rPr>
        <w:t>Học hỏi là một việc phải tiếp tục suốt đời (Hồ Chí Minh).</w:t>
      </w:r>
    </w:p>
    <w:p w14:paraId="7B8F1E81" w14:textId="77777777" w:rsidR="00FA03A9" w:rsidRPr="008D72EC" w:rsidRDefault="00FA03A9" w:rsidP="00FA03A9">
      <w:pPr>
        <w:numPr>
          <w:ilvl w:val="0"/>
          <w:numId w:val="20"/>
        </w:numPr>
        <w:spacing w:before="120" w:after="120" w:line="276" w:lineRule="auto"/>
        <w:jc w:val="both"/>
        <w:rPr>
          <w:sz w:val="26"/>
          <w:szCs w:val="26"/>
        </w:rPr>
      </w:pPr>
      <w:r w:rsidRPr="008D72EC">
        <w:rPr>
          <w:sz w:val="26"/>
          <w:szCs w:val="26"/>
        </w:rPr>
        <w:t>Thế giới tiến bộ không ngừng, ai không học là lùi (Hồ Chí Minh).</w:t>
      </w:r>
    </w:p>
    <w:p w14:paraId="3C9229E8" w14:textId="77777777" w:rsidR="00FA03A9" w:rsidRPr="008D72EC" w:rsidRDefault="00FA03A9" w:rsidP="00FA03A9">
      <w:pPr>
        <w:numPr>
          <w:ilvl w:val="0"/>
          <w:numId w:val="20"/>
        </w:numPr>
        <w:spacing w:before="120" w:after="120" w:line="276" w:lineRule="auto"/>
        <w:jc w:val="both"/>
        <w:rPr>
          <w:sz w:val="26"/>
          <w:szCs w:val="26"/>
        </w:rPr>
      </w:pPr>
      <w:r w:rsidRPr="008D72EC">
        <w:rPr>
          <w:sz w:val="26"/>
          <w:szCs w:val="26"/>
        </w:rPr>
        <w:t>Chúng ta phải học, phải cố gắng học nhiều. Không chịu khó học thì không tiến bộ được. Không tiến bộ là thoái bộ. Xã hội càng đi tới, công việc càng nhiều, máy móc càng tinh xảo. Mình không chịu học thì lạc hậu, mà lạc hậu là bị đào thải, tự mình đào thải mình… (Hồ Chí Minh).</w:t>
      </w:r>
    </w:p>
    <w:p w14:paraId="4E5E8A9D" w14:textId="77777777" w:rsidR="00FA03A9" w:rsidRPr="008D72EC" w:rsidRDefault="00FA03A9" w:rsidP="00FA03A9">
      <w:pPr>
        <w:numPr>
          <w:ilvl w:val="0"/>
          <w:numId w:val="20"/>
        </w:numPr>
        <w:spacing w:before="120" w:after="120" w:line="276" w:lineRule="auto"/>
        <w:jc w:val="both"/>
        <w:rPr>
          <w:sz w:val="26"/>
          <w:szCs w:val="26"/>
        </w:rPr>
      </w:pPr>
      <w:r w:rsidRPr="008D72EC">
        <w:rPr>
          <w:sz w:val="26"/>
          <w:szCs w:val="26"/>
        </w:rPr>
        <w:t>Trong cách học phải lấy tự học làm cốt (Hồ Chí Minh).</w:t>
      </w:r>
    </w:p>
    <w:p w14:paraId="1BF88101" w14:textId="77777777" w:rsidR="00FA03A9" w:rsidRPr="008D72EC" w:rsidRDefault="00FA03A9" w:rsidP="00FA03A9">
      <w:pPr>
        <w:numPr>
          <w:ilvl w:val="0"/>
          <w:numId w:val="20"/>
        </w:numPr>
        <w:spacing w:before="120" w:after="120" w:line="276" w:lineRule="auto"/>
        <w:jc w:val="both"/>
        <w:rPr>
          <w:sz w:val="26"/>
          <w:szCs w:val="26"/>
        </w:rPr>
      </w:pPr>
      <w:r w:rsidRPr="008D72EC">
        <w:rPr>
          <w:sz w:val="26"/>
          <w:szCs w:val="26"/>
        </w:rPr>
        <w:t>Nhà trường chỉ cho chúng ta chiếc chìa khóa tri thức, học trong cuộc sống là công việc cả đời (Bill Gate).</w:t>
      </w:r>
    </w:p>
    <w:p w14:paraId="2779C048" w14:textId="77777777" w:rsidR="00FA03A9" w:rsidRPr="008D72EC" w:rsidRDefault="00FA03A9" w:rsidP="00FA03A9">
      <w:pPr>
        <w:numPr>
          <w:ilvl w:val="0"/>
          <w:numId w:val="20"/>
        </w:numPr>
        <w:spacing w:before="120" w:after="240" w:line="276" w:lineRule="auto"/>
        <w:jc w:val="both"/>
        <w:rPr>
          <w:sz w:val="26"/>
          <w:szCs w:val="26"/>
        </w:rPr>
      </w:pPr>
      <w:r w:rsidRPr="008D72EC">
        <w:rPr>
          <w:sz w:val="26"/>
          <w:szCs w:val="26"/>
        </w:rPr>
        <w:t>Đời sống có hạn mà sự học thì vô hạn (Trang Tử)./.</w:t>
      </w:r>
    </w:p>
    <w:p w14:paraId="04D2577C" w14:textId="77777777" w:rsidR="00FA03A9" w:rsidRPr="008D72EC" w:rsidRDefault="00FA03A9" w:rsidP="00FA03A9">
      <w:pPr>
        <w:jc w:val="center"/>
        <w:rPr>
          <w:b/>
          <w:sz w:val="26"/>
          <w:szCs w:val="26"/>
        </w:rPr>
      </w:pPr>
    </w:p>
    <w:p w14:paraId="1472F4E9" w14:textId="77777777" w:rsidR="00FA03A9" w:rsidRPr="008D72EC" w:rsidRDefault="00FA03A9" w:rsidP="00FA03A9">
      <w:pPr>
        <w:jc w:val="center"/>
        <w:rPr>
          <w:b/>
          <w:sz w:val="26"/>
          <w:szCs w:val="26"/>
        </w:rPr>
      </w:pPr>
    </w:p>
    <w:p w14:paraId="192A3F5A" w14:textId="77777777" w:rsidR="00FA03A9" w:rsidRPr="008D72EC" w:rsidRDefault="00FA03A9" w:rsidP="00FA03A9">
      <w:pPr>
        <w:jc w:val="center"/>
        <w:rPr>
          <w:b/>
          <w:sz w:val="26"/>
          <w:szCs w:val="26"/>
        </w:rPr>
      </w:pPr>
    </w:p>
    <w:p w14:paraId="04CD15B9" w14:textId="77777777" w:rsidR="00FA03A9" w:rsidRPr="008D72EC" w:rsidRDefault="00FA03A9" w:rsidP="00FA03A9">
      <w:pPr>
        <w:jc w:val="center"/>
        <w:rPr>
          <w:b/>
          <w:sz w:val="26"/>
          <w:szCs w:val="26"/>
        </w:rPr>
      </w:pPr>
    </w:p>
    <w:p w14:paraId="4AC70C42" w14:textId="77777777" w:rsidR="00FA03A9" w:rsidRPr="008D72EC" w:rsidRDefault="00FA03A9" w:rsidP="00FA03A9">
      <w:pPr>
        <w:jc w:val="center"/>
        <w:rPr>
          <w:b/>
          <w:sz w:val="26"/>
          <w:szCs w:val="26"/>
        </w:rPr>
      </w:pPr>
    </w:p>
    <w:p w14:paraId="512E26B4" w14:textId="77777777" w:rsidR="00FA03A9" w:rsidRPr="008D72EC" w:rsidRDefault="00FA03A9" w:rsidP="00FA03A9">
      <w:pPr>
        <w:jc w:val="center"/>
        <w:rPr>
          <w:b/>
          <w:sz w:val="26"/>
          <w:szCs w:val="26"/>
        </w:rPr>
      </w:pPr>
    </w:p>
    <w:p w14:paraId="728FA25A" w14:textId="77777777" w:rsidR="00FA03A9" w:rsidRPr="008D72EC" w:rsidRDefault="00FA03A9" w:rsidP="00FA03A9">
      <w:pPr>
        <w:jc w:val="center"/>
        <w:rPr>
          <w:b/>
          <w:sz w:val="26"/>
          <w:szCs w:val="26"/>
        </w:rPr>
      </w:pPr>
    </w:p>
    <w:p w14:paraId="0C34FBA1" w14:textId="77777777" w:rsidR="00FA03A9" w:rsidRPr="008D72EC" w:rsidRDefault="00FA03A9" w:rsidP="00FA03A9">
      <w:pPr>
        <w:jc w:val="center"/>
        <w:rPr>
          <w:b/>
          <w:sz w:val="26"/>
          <w:szCs w:val="26"/>
        </w:rPr>
        <w:sectPr w:rsidR="00FA03A9" w:rsidRPr="008D72EC" w:rsidSect="00740A39">
          <w:pgSz w:w="11907" w:h="16840" w:code="9"/>
          <w:pgMar w:top="1134" w:right="657" w:bottom="1134" w:left="1418" w:header="576" w:footer="0" w:gutter="0"/>
          <w:cols w:space="720"/>
          <w:titlePg/>
          <w:docGrid w:linePitch="381"/>
        </w:sectPr>
      </w:pPr>
    </w:p>
    <w:p w14:paraId="0B54442B" w14:textId="3DC6BC5C" w:rsidR="00FA03A9" w:rsidRPr="008D72EC" w:rsidRDefault="00FA03A9" w:rsidP="00FA03A9">
      <w:pPr>
        <w:jc w:val="center"/>
        <w:rPr>
          <w:b/>
          <w:sz w:val="26"/>
          <w:szCs w:val="26"/>
        </w:rPr>
      </w:pPr>
      <w:r w:rsidRPr="008D72EC">
        <w:rPr>
          <w:b/>
          <w:sz w:val="26"/>
          <w:szCs w:val="26"/>
        </w:rPr>
        <w:lastRenderedPageBreak/>
        <w:t xml:space="preserve">TỔNG HỢP SỐ LIỆU KẾT QUẢ TỔ CHỨC </w:t>
      </w:r>
    </w:p>
    <w:p w14:paraId="3AC7E7A2" w14:textId="77777777" w:rsidR="00FA03A9" w:rsidRPr="008D72EC" w:rsidRDefault="00FA03A9" w:rsidP="00FA03A9">
      <w:pPr>
        <w:jc w:val="center"/>
        <w:rPr>
          <w:b/>
          <w:sz w:val="26"/>
          <w:szCs w:val="26"/>
        </w:rPr>
      </w:pPr>
      <w:r w:rsidRPr="008D72EC">
        <w:rPr>
          <w:b/>
          <w:sz w:val="26"/>
          <w:szCs w:val="26"/>
        </w:rPr>
        <w:t>TUẦN LỄ HƯỞNG ỨNG HỌC TẬP SUỐT ĐỜI NĂM 2023</w:t>
      </w:r>
    </w:p>
    <w:p w14:paraId="220E0CAB" w14:textId="77777777" w:rsidR="00FA03A9" w:rsidRPr="008D72EC" w:rsidRDefault="00FA03A9" w:rsidP="00FA03A9">
      <w:pPr>
        <w:jc w:val="center"/>
        <w:rPr>
          <w:sz w:val="26"/>
          <w:szCs w:val="26"/>
          <w:lang w:val="nl-NL"/>
        </w:rPr>
      </w:pPr>
      <w:r w:rsidRPr="008D72EC">
        <w:rPr>
          <w:iCs/>
          <w:sz w:val="26"/>
          <w:szCs w:val="26"/>
          <w:lang w:val="nl-NL"/>
        </w:rPr>
        <w:t xml:space="preserve"> (Kèm theo báo cáo kết quả tổ chức Tuần lễ)</w:t>
      </w:r>
    </w:p>
    <w:tbl>
      <w:tblPr>
        <w:tblW w:w="546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6"/>
        <w:gridCol w:w="5456"/>
        <w:gridCol w:w="1652"/>
        <w:gridCol w:w="1050"/>
        <w:gridCol w:w="999"/>
        <w:gridCol w:w="758"/>
      </w:tblGrid>
      <w:tr w:rsidR="00FA03A9" w:rsidRPr="008D72EC" w14:paraId="47B4BE8A" w14:textId="77777777" w:rsidTr="008D0D37">
        <w:trPr>
          <w:trHeight w:val="318"/>
        </w:trPr>
        <w:tc>
          <w:tcPr>
            <w:tcW w:w="384" w:type="pct"/>
            <w:vMerge w:val="restart"/>
            <w:vAlign w:val="center"/>
            <w:hideMark/>
          </w:tcPr>
          <w:p w14:paraId="1008B54B" w14:textId="77777777" w:rsidR="00FA03A9" w:rsidRPr="008D72EC" w:rsidRDefault="00FA03A9" w:rsidP="008D0D37">
            <w:pPr>
              <w:pStyle w:val="NormalWeb"/>
              <w:spacing w:before="0" w:beforeAutospacing="0" w:after="0" w:afterAutospacing="0" w:line="320" w:lineRule="exact"/>
              <w:jc w:val="center"/>
              <w:rPr>
                <w:sz w:val="26"/>
                <w:szCs w:val="26"/>
              </w:rPr>
            </w:pPr>
            <w:r w:rsidRPr="008D72EC">
              <w:rPr>
                <w:b/>
                <w:bCs/>
                <w:sz w:val="26"/>
                <w:szCs w:val="26"/>
              </w:rPr>
              <w:t>STT</w:t>
            </w:r>
          </w:p>
        </w:tc>
        <w:tc>
          <w:tcPr>
            <w:tcW w:w="2540" w:type="pct"/>
            <w:vMerge w:val="restart"/>
            <w:vAlign w:val="center"/>
            <w:hideMark/>
          </w:tcPr>
          <w:p w14:paraId="391FC86D" w14:textId="77777777" w:rsidR="00FA03A9" w:rsidRPr="008D72EC" w:rsidRDefault="00FA03A9" w:rsidP="008D0D37">
            <w:pPr>
              <w:pStyle w:val="NormalWeb"/>
              <w:spacing w:before="0" w:beforeAutospacing="0" w:after="0" w:afterAutospacing="0" w:line="320" w:lineRule="exact"/>
              <w:jc w:val="center"/>
              <w:rPr>
                <w:sz w:val="26"/>
                <w:szCs w:val="26"/>
              </w:rPr>
            </w:pPr>
            <w:r w:rsidRPr="008D72EC">
              <w:rPr>
                <w:b/>
                <w:bCs/>
                <w:sz w:val="26"/>
                <w:szCs w:val="26"/>
              </w:rPr>
              <w:t>Các hoạt động</w:t>
            </w:r>
          </w:p>
        </w:tc>
        <w:tc>
          <w:tcPr>
            <w:tcW w:w="769" w:type="pct"/>
            <w:vMerge w:val="restart"/>
            <w:vAlign w:val="center"/>
            <w:hideMark/>
          </w:tcPr>
          <w:p w14:paraId="1358D0B2" w14:textId="77777777" w:rsidR="00FA03A9" w:rsidRPr="008D72EC" w:rsidRDefault="00FA03A9" w:rsidP="008D0D37">
            <w:pPr>
              <w:pStyle w:val="NormalWeb"/>
              <w:spacing w:before="0" w:beforeAutospacing="0" w:after="0" w:afterAutospacing="0" w:line="320" w:lineRule="exact"/>
              <w:jc w:val="center"/>
              <w:rPr>
                <w:sz w:val="26"/>
                <w:szCs w:val="26"/>
              </w:rPr>
            </w:pPr>
            <w:r w:rsidRPr="008D72EC">
              <w:rPr>
                <w:b/>
                <w:bCs/>
                <w:sz w:val="26"/>
                <w:szCs w:val="26"/>
              </w:rPr>
              <w:t>Đơn vị</w:t>
            </w:r>
          </w:p>
        </w:tc>
        <w:tc>
          <w:tcPr>
            <w:tcW w:w="954" w:type="pct"/>
            <w:gridSpan w:val="2"/>
            <w:vAlign w:val="center"/>
          </w:tcPr>
          <w:p w14:paraId="514B00FF" w14:textId="77777777" w:rsidR="00FA03A9" w:rsidRPr="008D72EC" w:rsidRDefault="00FA03A9" w:rsidP="008D0D37">
            <w:pPr>
              <w:pStyle w:val="NormalWeb"/>
              <w:spacing w:before="0" w:beforeAutospacing="0" w:after="0" w:afterAutospacing="0" w:line="320" w:lineRule="exact"/>
              <w:jc w:val="center"/>
              <w:rPr>
                <w:sz w:val="26"/>
                <w:szCs w:val="26"/>
              </w:rPr>
            </w:pPr>
            <w:r w:rsidRPr="008D72EC">
              <w:rPr>
                <w:b/>
                <w:bCs/>
                <w:sz w:val="26"/>
                <w:szCs w:val="26"/>
              </w:rPr>
              <w:t>Số lượng</w:t>
            </w:r>
          </w:p>
        </w:tc>
        <w:tc>
          <w:tcPr>
            <w:tcW w:w="353" w:type="pct"/>
            <w:vMerge w:val="restart"/>
            <w:vAlign w:val="center"/>
            <w:hideMark/>
          </w:tcPr>
          <w:p w14:paraId="457229A7" w14:textId="77777777" w:rsidR="00FA03A9" w:rsidRPr="008D72EC" w:rsidRDefault="00FA03A9" w:rsidP="008D0D37">
            <w:pPr>
              <w:pStyle w:val="NormalWeb"/>
              <w:spacing w:before="0" w:beforeAutospacing="0" w:after="0" w:afterAutospacing="0" w:line="320" w:lineRule="exact"/>
              <w:jc w:val="center"/>
              <w:rPr>
                <w:sz w:val="26"/>
                <w:szCs w:val="26"/>
              </w:rPr>
            </w:pPr>
            <w:r w:rsidRPr="008D72EC">
              <w:rPr>
                <w:b/>
                <w:bCs/>
                <w:sz w:val="26"/>
                <w:szCs w:val="26"/>
              </w:rPr>
              <w:t>Ghi chú</w:t>
            </w:r>
          </w:p>
        </w:tc>
      </w:tr>
      <w:tr w:rsidR="00FA03A9" w:rsidRPr="008D72EC" w14:paraId="5651FD7F" w14:textId="77777777" w:rsidTr="008D0D37">
        <w:trPr>
          <w:trHeight w:val="143"/>
        </w:trPr>
        <w:tc>
          <w:tcPr>
            <w:tcW w:w="384" w:type="pct"/>
            <w:vMerge/>
          </w:tcPr>
          <w:p w14:paraId="7BFE89EC" w14:textId="77777777" w:rsidR="00FA03A9" w:rsidRPr="008D72EC" w:rsidRDefault="00FA03A9" w:rsidP="008D0D37">
            <w:pPr>
              <w:pStyle w:val="NormalWeb"/>
              <w:spacing w:before="0" w:beforeAutospacing="0" w:after="0" w:afterAutospacing="0" w:line="320" w:lineRule="exact"/>
              <w:jc w:val="center"/>
              <w:rPr>
                <w:sz w:val="26"/>
                <w:szCs w:val="26"/>
              </w:rPr>
            </w:pPr>
          </w:p>
        </w:tc>
        <w:tc>
          <w:tcPr>
            <w:tcW w:w="2540" w:type="pct"/>
            <w:vMerge/>
          </w:tcPr>
          <w:p w14:paraId="6EFE221C" w14:textId="77777777" w:rsidR="00FA03A9" w:rsidRPr="008D72EC" w:rsidRDefault="00FA03A9" w:rsidP="008D0D37">
            <w:pPr>
              <w:pStyle w:val="NormalWeb"/>
              <w:spacing w:before="0" w:beforeAutospacing="0" w:after="0" w:afterAutospacing="0" w:line="320" w:lineRule="exact"/>
              <w:rPr>
                <w:sz w:val="26"/>
                <w:szCs w:val="26"/>
              </w:rPr>
            </w:pPr>
          </w:p>
        </w:tc>
        <w:tc>
          <w:tcPr>
            <w:tcW w:w="769" w:type="pct"/>
            <w:vMerge/>
          </w:tcPr>
          <w:p w14:paraId="266F8449" w14:textId="77777777" w:rsidR="00FA03A9" w:rsidRPr="008D72EC" w:rsidRDefault="00FA03A9" w:rsidP="008D0D37">
            <w:pPr>
              <w:pStyle w:val="NormalWeb"/>
              <w:spacing w:before="0" w:beforeAutospacing="0" w:after="0" w:afterAutospacing="0" w:line="320" w:lineRule="exact"/>
              <w:jc w:val="center"/>
              <w:rPr>
                <w:sz w:val="26"/>
                <w:szCs w:val="26"/>
              </w:rPr>
            </w:pPr>
          </w:p>
        </w:tc>
        <w:tc>
          <w:tcPr>
            <w:tcW w:w="489" w:type="pct"/>
            <w:vAlign w:val="center"/>
          </w:tcPr>
          <w:p w14:paraId="1F329E97" w14:textId="77777777" w:rsidR="00FA03A9" w:rsidRPr="008D72EC" w:rsidRDefault="00FA03A9" w:rsidP="008D0D37">
            <w:pPr>
              <w:pStyle w:val="NormalWeb"/>
              <w:spacing w:before="0" w:beforeAutospacing="0" w:after="0" w:afterAutospacing="0" w:line="320" w:lineRule="exact"/>
              <w:jc w:val="center"/>
              <w:rPr>
                <w:sz w:val="26"/>
                <w:szCs w:val="26"/>
              </w:rPr>
            </w:pPr>
            <w:r w:rsidRPr="008D72EC">
              <w:rPr>
                <w:sz w:val="26"/>
                <w:szCs w:val="26"/>
              </w:rPr>
              <w:t>Số lớp/số cuộc thi</w:t>
            </w:r>
          </w:p>
        </w:tc>
        <w:tc>
          <w:tcPr>
            <w:tcW w:w="465" w:type="pct"/>
            <w:vAlign w:val="center"/>
          </w:tcPr>
          <w:p w14:paraId="73FAD7ED" w14:textId="77777777" w:rsidR="00FA03A9" w:rsidRPr="008D72EC" w:rsidRDefault="00FA03A9" w:rsidP="008D0D37">
            <w:pPr>
              <w:pStyle w:val="NormalWeb"/>
              <w:spacing w:before="0" w:beforeAutospacing="0" w:after="0" w:afterAutospacing="0" w:line="320" w:lineRule="exact"/>
              <w:jc w:val="center"/>
              <w:rPr>
                <w:sz w:val="26"/>
                <w:szCs w:val="26"/>
              </w:rPr>
            </w:pPr>
            <w:r w:rsidRPr="008D72EC">
              <w:rPr>
                <w:sz w:val="26"/>
                <w:szCs w:val="26"/>
              </w:rPr>
              <w:t>Người</w:t>
            </w:r>
          </w:p>
        </w:tc>
        <w:tc>
          <w:tcPr>
            <w:tcW w:w="353" w:type="pct"/>
            <w:vMerge/>
          </w:tcPr>
          <w:p w14:paraId="793A8D77" w14:textId="77777777" w:rsidR="00FA03A9" w:rsidRPr="008D72EC" w:rsidRDefault="00FA03A9" w:rsidP="008D0D37">
            <w:pPr>
              <w:pStyle w:val="NormalWeb"/>
              <w:spacing w:before="0" w:beforeAutospacing="0" w:after="0" w:afterAutospacing="0" w:line="320" w:lineRule="exact"/>
              <w:rPr>
                <w:sz w:val="26"/>
                <w:szCs w:val="26"/>
              </w:rPr>
            </w:pPr>
          </w:p>
        </w:tc>
      </w:tr>
      <w:tr w:rsidR="00FA03A9" w:rsidRPr="008D72EC" w14:paraId="76DDB50B" w14:textId="77777777" w:rsidTr="008D0D37">
        <w:trPr>
          <w:trHeight w:val="762"/>
        </w:trPr>
        <w:tc>
          <w:tcPr>
            <w:tcW w:w="384" w:type="pct"/>
            <w:vMerge w:val="restart"/>
            <w:hideMark/>
          </w:tcPr>
          <w:p w14:paraId="2276E74D" w14:textId="77777777" w:rsidR="00FA03A9" w:rsidRPr="008D72EC" w:rsidRDefault="00FA03A9" w:rsidP="008D0D37">
            <w:pPr>
              <w:pStyle w:val="NormalWeb"/>
              <w:spacing w:before="0" w:beforeAutospacing="0" w:after="0" w:afterAutospacing="0" w:line="320" w:lineRule="exact"/>
              <w:jc w:val="center"/>
              <w:rPr>
                <w:sz w:val="26"/>
                <w:szCs w:val="26"/>
              </w:rPr>
            </w:pPr>
            <w:r w:rsidRPr="008D72EC">
              <w:rPr>
                <w:sz w:val="26"/>
                <w:szCs w:val="26"/>
              </w:rPr>
              <w:t>1</w:t>
            </w:r>
          </w:p>
        </w:tc>
        <w:tc>
          <w:tcPr>
            <w:tcW w:w="2540" w:type="pct"/>
            <w:hideMark/>
          </w:tcPr>
          <w:p w14:paraId="4694399B" w14:textId="77777777" w:rsidR="00FA03A9" w:rsidRPr="008D72EC" w:rsidRDefault="00FA03A9" w:rsidP="008D0D37">
            <w:pPr>
              <w:pStyle w:val="NormalWeb"/>
              <w:spacing w:before="0" w:beforeAutospacing="0" w:after="0" w:afterAutospacing="0"/>
              <w:ind w:left="188" w:right="123"/>
              <w:rPr>
                <w:sz w:val="26"/>
                <w:szCs w:val="26"/>
              </w:rPr>
            </w:pPr>
            <w:r w:rsidRPr="008D72EC">
              <w:rPr>
                <w:sz w:val="26"/>
                <w:szCs w:val="26"/>
              </w:rPr>
              <w:t>Các lớp bồi dưỡng, tập huấn tổ chức trong Tuần lễ</w:t>
            </w:r>
          </w:p>
        </w:tc>
        <w:tc>
          <w:tcPr>
            <w:tcW w:w="769" w:type="pct"/>
            <w:hideMark/>
          </w:tcPr>
          <w:p w14:paraId="3F72D7D5" w14:textId="77777777" w:rsidR="00FA03A9" w:rsidRPr="008D72EC" w:rsidRDefault="00FA03A9" w:rsidP="008D0D37">
            <w:pPr>
              <w:pStyle w:val="NormalWeb"/>
              <w:spacing w:before="0" w:beforeAutospacing="0" w:after="0" w:afterAutospacing="0"/>
              <w:jc w:val="center"/>
              <w:rPr>
                <w:sz w:val="26"/>
                <w:szCs w:val="26"/>
              </w:rPr>
            </w:pPr>
            <w:r w:rsidRPr="008D72EC">
              <w:rPr>
                <w:sz w:val="26"/>
                <w:szCs w:val="26"/>
              </w:rPr>
              <w:t>lớp</w:t>
            </w:r>
          </w:p>
        </w:tc>
        <w:tc>
          <w:tcPr>
            <w:tcW w:w="489" w:type="pct"/>
          </w:tcPr>
          <w:p w14:paraId="33CEEF21"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465" w:type="pct"/>
            <w:hideMark/>
          </w:tcPr>
          <w:p w14:paraId="24B89C48"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353" w:type="pct"/>
            <w:hideMark/>
          </w:tcPr>
          <w:p w14:paraId="59504115"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r>
      <w:tr w:rsidR="00FA03A9" w:rsidRPr="008D72EC" w14:paraId="2E491FD7" w14:textId="77777777" w:rsidTr="008D0D37">
        <w:trPr>
          <w:trHeight w:val="420"/>
        </w:trPr>
        <w:tc>
          <w:tcPr>
            <w:tcW w:w="384" w:type="pct"/>
            <w:vMerge/>
            <w:vAlign w:val="center"/>
            <w:hideMark/>
          </w:tcPr>
          <w:p w14:paraId="32774ED9" w14:textId="77777777" w:rsidR="00FA03A9" w:rsidRPr="008D72EC" w:rsidRDefault="00FA03A9" w:rsidP="008D0D37">
            <w:pPr>
              <w:spacing w:line="320" w:lineRule="exact"/>
              <w:rPr>
                <w:sz w:val="26"/>
                <w:szCs w:val="26"/>
              </w:rPr>
            </w:pPr>
          </w:p>
        </w:tc>
        <w:tc>
          <w:tcPr>
            <w:tcW w:w="2540" w:type="pct"/>
            <w:hideMark/>
          </w:tcPr>
          <w:p w14:paraId="2618AB62" w14:textId="77777777" w:rsidR="00FA03A9" w:rsidRPr="008D72EC" w:rsidRDefault="00FA03A9" w:rsidP="008D0D37">
            <w:pPr>
              <w:pStyle w:val="NormalWeb"/>
              <w:spacing w:beforeAutospacing="0" w:afterAutospacing="0"/>
              <w:ind w:left="188" w:right="123"/>
              <w:rPr>
                <w:sz w:val="26"/>
                <w:szCs w:val="26"/>
              </w:rPr>
            </w:pPr>
            <w:r w:rsidRPr="008D72EC">
              <w:rPr>
                <w:sz w:val="26"/>
                <w:szCs w:val="26"/>
              </w:rPr>
              <w:t>Tổng số người tham gia, trong đó:</w:t>
            </w:r>
          </w:p>
        </w:tc>
        <w:tc>
          <w:tcPr>
            <w:tcW w:w="769" w:type="pct"/>
            <w:hideMark/>
          </w:tcPr>
          <w:p w14:paraId="1B738C32" w14:textId="77777777" w:rsidR="00FA03A9" w:rsidRPr="008D72EC" w:rsidRDefault="00FA03A9" w:rsidP="008D0D37">
            <w:pPr>
              <w:pStyle w:val="NormalWeb"/>
              <w:spacing w:beforeAutospacing="0" w:afterAutospacing="0"/>
              <w:jc w:val="center"/>
              <w:rPr>
                <w:sz w:val="26"/>
                <w:szCs w:val="26"/>
              </w:rPr>
            </w:pPr>
            <w:r w:rsidRPr="008D72EC">
              <w:rPr>
                <w:sz w:val="26"/>
                <w:szCs w:val="26"/>
              </w:rPr>
              <w:t>người</w:t>
            </w:r>
          </w:p>
        </w:tc>
        <w:tc>
          <w:tcPr>
            <w:tcW w:w="489" w:type="pct"/>
          </w:tcPr>
          <w:p w14:paraId="3AD6197B" w14:textId="77777777" w:rsidR="00FA03A9" w:rsidRPr="008D72EC" w:rsidRDefault="00FA03A9" w:rsidP="008D0D37">
            <w:pPr>
              <w:pStyle w:val="NormalWeb"/>
              <w:spacing w:beforeAutospacing="0" w:afterAutospacing="0" w:line="320" w:lineRule="exact"/>
              <w:rPr>
                <w:sz w:val="26"/>
                <w:szCs w:val="26"/>
              </w:rPr>
            </w:pPr>
            <w:r w:rsidRPr="008D72EC">
              <w:rPr>
                <w:sz w:val="26"/>
                <w:szCs w:val="26"/>
              </w:rPr>
              <w:t> </w:t>
            </w:r>
          </w:p>
        </w:tc>
        <w:tc>
          <w:tcPr>
            <w:tcW w:w="465" w:type="pct"/>
            <w:hideMark/>
          </w:tcPr>
          <w:p w14:paraId="429C49D1" w14:textId="77777777" w:rsidR="00FA03A9" w:rsidRPr="008D72EC" w:rsidRDefault="00FA03A9" w:rsidP="008D0D37">
            <w:pPr>
              <w:pStyle w:val="NormalWeb"/>
              <w:spacing w:beforeAutospacing="0" w:afterAutospacing="0" w:line="320" w:lineRule="exact"/>
              <w:rPr>
                <w:sz w:val="26"/>
                <w:szCs w:val="26"/>
              </w:rPr>
            </w:pPr>
            <w:r w:rsidRPr="008D72EC">
              <w:rPr>
                <w:sz w:val="26"/>
                <w:szCs w:val="26"/>
              </w:rPr>
              <w:t> </w:t>
            </w:r>
          </w:p>
        </w:tc>
        <w:tc>
          <w:tcPr>
            <w:tcW w:w="353" w:type="pct"/>
            <w:hideMark/>
          </w:tcPr>
          <w:p w14:paraId="00C8B15E" w14:textId="77777777" w:rsidR="00FA03A9" w:rsidRPr="008D72EC" w:rsidRDefault="00FA03A9" w:rsidP="008D0D37">
            <w:pPr>
              <w:pStyle w:val="NormalWeb"/>
              <w:spacing w:beforeAutospacing="0" w:afterAutospacing="0" w:line="320" w:lineRule="exact"/>
              <w:rPr>
                <w:sz w:val="26"/>
                <w:szCs w:val="26"/>
              </w:rPr>
            </w:pPr>
            <w:r w:rsidRPr="008D72EC">
              <w:rPr>
                <w:sz w:val="26"/>
                <w:szCs w:val="26"/>
              </w:rPr>
              <w:t> </w:t>
            </w:r>
          </w:p>
        </w:tc>
      </w:tr>
      <w:tr w:rsidR="00FA03A9" w:rsidRPr="008D72EC" w14:paraId="1A733088" w14:textId="77777777" w:rsidTr="008D0D37">
        <w:trPr>
          <w:trHeight w:val="922"/>
        </w:trPr>
        <w:tc>
          <w:tcPr>
            <w:tcW w:w="384" w:type="pct"/>
            <w:vMerge/>
            <w:vAlign w:val="center"/>
            <w:hideMark/>
          </w:tcPr>
          <w:p w14:paraId="465759E4" w14:textId="77777777" w:rsidR="00FA03A9" w:rsidRPr="008D72EC" w:rsidRDefault="00FA03A9" w:rsidP="008D0D37">
            <w:pPr>
              <w:spacing w:line="320" w:lineRule="exact"/>
              <w:rPr>
                <w:sz w:val="26"/>
                <w:szCs w:val="26"/>
              </w:rPr>
            </w:pPr>
          </w:p>
        </w:tc>
        <w:tc>
          <w:tcPr>
            <w:tcW w:w="2540" w:type="pct"/>
            <w:hideMark/>
          </w:tcPr>
          <w:p w14:paraId="20205C8E" w14:textId="77777777" w:rsidR="00FA03A9" w:rsidRPr="008D72EC" w:rsidRDefault="00FA03A9" w:rsidP="008D0D37">
            <w:pPr>
              <w:ind w:left="188" w:right="123"/>
              <w:jc w:val="both"/>
              <w:rPr>
                <w:sz w:val="26"/>
                <w:szCs w:val="26"/>
                <w:lang w:val="pt-BR"/>
              </w:rPr>
            </w:pPr>
            <w:r w:rsidRPr="008D72EC">
              <w:rPr>
                <w:sz w:val="26"/>
                <w:szCs w:val="26"/>
              </w:rPr>
              <w:t>B</w:t>
            </w:r>
            <w:r w:rsidRPr="008D72EC">
              <w:rPr>
                <w:sz w:val="26"/>
                <w:szCs w:val="26"/>
                <w:lang w:val="pt-BR"/>
              </w:rPr>
              <w:t>ồi dưỡng nâng cao trình độ chuyên môn nghiệp vụ cho cán bộ, công chức, viên chức (các cấp)</w:t>
            </w:r>
          </w:p>
        </w:tc>
        <w:tc>
          <w:tcPr>
            <w:tcW w:w="769" w:type="pct"/>
            <w:hideMark/>
          </w:tcPr>
          <w:p w14:paraId="148B71C8" w14:textId="77777777" w:rsidR="00FA03A9" w:rsidRPr="008D72EC" w:rsidRDefault="00FA03A9" w:rsidP="008D0D37">
            <w:pPr>
              <w:pStyle w:val="NormalWeb"/>
              <w:spacing w:before="0" w:beforeAutospacing="0" w:after="0" w:afterAutospacing="0"/>
              <w:jc w:val="center"/>
              <w:rPr>
                <w:sz w:val="26"/>
                <w:szCs w:val="26"/>
              </w:rPr>
            </w:pPr>
            <w:r w:rsidRPr="008D72EC">
              <w:rPr>
                <w:sz w:val="26"/>
                <w:szCs w:val="26"/>
              </w:rPr>
              <w:t>lớp/người</w:t>
            </w:r>
          </w:p>
        </w:tc>
        <w:tc>
          <w:tcPr>
            <w:tcW w:w="489" w:type="pct"/>
          </w:tcPr>
          <w:p w14:paraId="4498AFFE"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465" w:type="pct"/>
            <w:hideMark/>
          </w:tcPr>
          <w:p w14:paraId="30A46ECD"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353" w:type="pct"/>
            <w:hideMark/>
          </w:tcPr>
          <w:p w14:paraId="2F3B8BE9"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r>
      <w:tr w:rsidR="00FA03A9" w:rsidRPr="008D72EC" w14:paraId="0606653D" w14:textId="77777777" w:rsidTr="008D0D37">
        <w:trPr>
          <w:trHeight w:val="143"/>
        </w:trPr>
        <w:tc>
          <w:tcPr>
            <w:tcW w:w="384" w:type="pct"/>
            <w:vMerge/>
            <w:vAlign w:val="center"/>
            <w:hideMark/>
          </w:tcPr>
          <w:p w14:paraId="50197E70" w14:textId="77777777" w:rsidR="00FA03A9" w:rsidRPr="008D72EC" w:rsidRDefault="00FA03A9" w:rsidP="008D0D37">
            <w:pPr>
              <w:spacing w:line="320" w:lineRule="exact"/>
              <w:rPr>
                <w:sz w:val="26"/>
                <w:szCs w:val="26"/>
              </w:rPr>
            </w:pPr>
          </w:p>
        </w:tc>
        <w:tc>
          <w:tcPr>
            <w:tcW w:w="2540" w:type="pct"/>
            <w:hideMark/>
          </w:tcPr>
          <w:p w14:paraId="7D146EE4" w14:textId="77777777" w:rsidR="00FA03A9" w:rsidRPr="008D72EC" w:rsidRDefault="00FA03A9" w:rsidP="008D0D37">
            <w:pPr>
              <w:ind w:left="188" w:right="123"/>
              <w:jc w:val="both"/>
              <w:rPr>
                <w:sz w:val="26"/>
                <w:szCs w:val="26"/>
                <w:lang w:val="nl-NL"/>
              </w:rPr>
            </w:pPr>
            <w:r w:rsidRPr="008D72EC">
              <w:rPr>
                <w:sz w:val="26"/>
                <w:szCs w:val="26"/>
                <w:lang w:val="pt-BR"/>
              </w:rPr>
              <w:t>Bồi dưỡng nâng cao trình độ ngoại ngữ cho cán bộ, công chức, viên chức (các cấp)</w:t>
            </w:r>
          </w:p>
        </w:tc>
        <w:tc>
          <w:tcPr>
            <w:tcW w:w="769" w:type="pct"/>
            <w:hideMark/>
          </w:tcPr>
          <w:p w14:paraId="13EF29BA" w14:textId="77777777" w:rsidR="00FA03A9" w:rsidRPr="008D72EC" w:rsidRDefault="00FA03A9" w:rsidP="008D0D37">
            <w:pPr>
              <w:jc w:val="center"/>
              <w:rPr>
                <w:sz w:val="26"/>
                <w:szCs w:val="26"/>
              </w:rPr>
            </w:pPr>
            <w:r w:rsidRPr="008D72EC">
              <w:rPr>
                <w:sz w:val="26"/>
                <w:szCs w:val="26"/>
              </w:rPr>
              <w:t>lớp/người</w:t>
            </w:r>
          </w:p>
        </w:tc>
        <w:tc>
          <w:tcPr>
            <w:tcW w:w="489" w:type="pct"/>
          </w:tcPr>
          <w:p w14:paraId="592072A6"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465" w:type="pct"/>
            <w:hideMark/>
          </w:tcPr>
          <w:p w14:paraId="4CDB3F58"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353" w:type="pct"/>
            <w:hideMark/>
          </w:tcPr>
          <w:p w14:paraId="1219E22C"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r>
      <w:tr w:rsidR="00FA03A9" w:rsidRPr="008D72EC" w14:paraId="14E33386" w14:textId="77777777" w:rsidTr="008D0D37">
        <w:trPr>
          <w:trHeight w:val="143"/>
        </w:trPr>
        <w:tc>
          <w:tcPr>
            <w:tcW w:w="384" w:type="pct"/>
            <w:vMerge/>
            <w:vAlign w:val="center"/>
            <w:hideMark/>
          </w:tcPr>
          <w:p w14:paraId="3E6691ED" w14:textId="77777777" w:rsidR="00FA03A9" w:rsidRPr="008D72EC" w:rsidRDefault="00FA03A9" w:rsidP="008D0D37">
            <w:pPr>
              <w:spacing w:line="320" w:lineRule="exact"/>
              <w:rPr>
                <w:sz w:val="26"/>
                <w:szCs w:val="26"/>
              </w:rPr>
            </w:pPr>
          </w:p>
        </w:tc>
        <w:tc>
          <w:tcPr>
            <w:tcW w:w="2540" w:type="pct"/>
            <w:hideMark/>
          </w:tcPr>
          <w:p w14:paraId="7FF916D9" w14:textId="77777777" w:rsidR="00FA03A9" w:rsidRPr="008D72EC" w:rsidRDefault="00FA03A9" w:rsidP="008D0D37">
            <w:pPr>
              <w:ind w:left="188" w:right="123"/>
              <w:jc w:val="both"/>
              <w:rPr>
                <w:sz w:val="26"/>
                <w:szCs w:val="26"/>
                <w:lang w:val="pt-BR"/>
              </w:rPr>
            </w:pPr>
            <w:r w:rsidRPr="008D72EC">
              <w:rPr>
                <w:sz w:val="26"/>
                <w:szCs w:val="26"/>
                <w:lang w:val="pt-BR"/>
              </w:rPr>
              <w:t>Bồi dưỡng nâng cao trình độ tin học cho cán bộ, công chức, viên chức (các cấp)</w:t>
            </w:r>
          </w:p>
        </w:tc>
        <w:tc>
          <w:tcPr>
            <w:tcW w:w="769" w:type="pct"/>
            <w:hideMark/>
          </w:tcPr>
          <w:p w14:paraId="11EE764D" w14:textId="77777777" w:rsidR="00FA03A9" w:rsidRPr="008D72EC" w:rsidRDefault="00FA03A9" w:rsidP="008D0D37">
            <w:pPr>
              <w:jc w:val="center"/>
              <w:rPr>
                <w:sz w:val="26"/>
                <w:szCs w:val="26"/>
              </w:rPr>
            </w:pPr>
            <w:r w:rsidRPr="008D72EC">
              <w:rPr>
                <w:sz w:val="26"/>
                <w:szCs w:val="26"/>
              </w:rPr>
              <w:t>lớp/người</w:t>
            </w:r>
          </w:p>
        </w:tc>
        <w:tc>
          <w:tcPr>
            <w:tcW w:w="489" w:type="pct"/>
          </w:tcPr>
          <w:p w14:paraId="043D1801"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465" w:type="pct"/>
            <w:hideMark/>
          </w:tcPr>
          <w:p w14:paraId="36CEA266"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353" w:type="pct"/>
            <w:hideMark/>
          </w:tcPr>
          <w:p w14:paraId="3038FA33"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r>
      <w:tr w:rsidR="00FA03A9" w:rsidRPr="008D72EC" w14:paraId="4176D2F8" w14:textId="77777777" w:rsidTr="008D0D37">
        <w:trPr>
          <w:trHeight w:val="143"/>
        </w:trPr>
        <w:tc>
          <w:tcPr>
            <w:tcW w:w="384" w:type="pct"/>
            <w:vMerge/>
            <w:vAlign w:val="center"/>
            <w:hideMark/>
          </w:tcPr>
          <w:p w14:paraId="6B3C499C" w14:textId="77777777" w:rsidR="00FA03A9" w:rsidRPr="008D72EC" w:rsidRDefault="00FA03A9" w:rsidP="008D0D37">
            <w:pPr>
              <w:spacing w:line="320" w:lineRule="exact"/>
              <w:rPr>
                <w:sz w:val="26"/>
                <w:szCs w:val="26"/>
              </w:rPr>
            </w:pPr>
          </w:p>
        </w:tc>
        <w:tc>
          <w:tcPr>
            <w:tcW w:w="2540" w:type="pct"/>
            <w:hideMark/>
          </w:tcPr>
          <w:p w14:paraId="02E0CCC7" w14:textId="77777777" w:rsidR="00FA03A9" w:rsidRPr="008D72EC" w:rsidRDefault="00FA03A9" w:rsidP="008D0D37">
            <w:pPr>
              <w:ind w:left="188" w:right="123"/>
              <w:jc w:val="both"/>
              <w:rPr>
                <w:sz w:val="26"/>
                <w:szCs w:val="26"/>
                <w:lang w:val="pt-BR"/>
              </w:rPr>
            </w:pPr>
            <w:r w:rsidRPr="008D72EC">
              <w:rPr>
                <w:sz w:val="26"/>
                <w:szCs w:val="26"/>
                <w:lang w:val="pt-BR"/>
              </w:rPr>
              <w:t>Bồi dưỡng nâng cao tay nghề cho công nhân lao động</w:t>
            </w:r>
          </w:p>
        </w:tc>
        <w:tc>
          <w:tcPr>
            <w:tcW w:w="769" w:type="pct"/>
            <w:hideMark/>
          </w:tcPr>
          <w:p w14:paraId="051C9F60" w14:textId="77777777" w:rsidR="00FA03A9" w:rsidRPr="008D72EC" w:rsidRDefault="00FA03A9" w:rsidP="008D0D37">
            <w:pPr>
              <w:jc w:val="center"/>
              <w:rPr>
                <w:sz w:val="26"/>
                <w:szCs w:val="26"/>
              </w:rPr>
            </w:pPr>
            <w:r w:rsidRPr="008D72EC">
              <w:rPr>
                <w:sz w:val="26"/>
                <w:szCs w:val="26"/>
              </w:rPr>
              <w:t>lớp/người</w:t>
            </w:r>
          </w:p>
        </w:tc>
        <w:tc>
          <w:tcPr>
            <w:tcW w:w="489" w:type="pct"/>
          </w:tcPr>
          <w:p w14:paraId="361AD861"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465" w:type="pct"/>
            <w:hideMark/>
          </w:tcPr>
          <w:p w14:paraId="3EEBDC0B"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353" w:type="pct"/>
            <w:hideMark/>
          </w:tcPr>
          <w:p w14:paraId="7965623E"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r>
      <w:tr w:rsidR="00FA03A9" w:rsidRPr="008D72EC" w14:paraId="08ECC05A" w14:textId="77777777" w:rsidTr="008D0D37">
        <w:trPr>
          <w:trHeight w:val="143"/>
        </w:trPr>
        <w:tc>
          <w:tcPr>
            <w:tcW w:w="384" w:type="pct"/>
            <w:vMerge/>
            <w:vAlign w:val="center"/>
            <w:hideMark/>
          </w:tcPr>
          <w:p w14:paraId="0688440C" w14:textId="77777777" w:rsidR="00FA03A9" w:rsidRPr="008D72EC" w:rsidRDefault="00FA03A9" w:rsidP="008D0D37">
            <w:pPr>
              <w:spacing w:line="320" w:lineRule="exact"/>
              <w:rPr>
                <w:sz w:val="26"/>
                <w:szCs w:val="26"/>
              </w:rPr>
            </w:pPr>
          </w:p>
        </w:tc>
        <w:tc>
          <w:tcPr>
            <w:tcW w:w="2540" w:type="pct"/>
            <w:hideMark/>
          </w:tcPr>
          <w:p w14:paraId="34A72C91" w14:textId="77777777" w:rsidR="00FA03A9" w:rsidRPr="008D72EC" w:rsidRDefault="00FA03A9" w:rsidP="008D0D37">
            <w:pPr>
              <w:spacing w:before="100" w:after="100"/>
              <w:ind w:left="188" w:right="123"/>
              <w:jc w:val="both"/>
              <w:rPr>
                <w:sz w:val="26"/>
                <w:szCs w:val="26"/>
              </w:rPr>
            </w:pPr>
            <w:r w:rsidRPr="008D72EC">
              <w:rPr>
                <w:sz w:val="26"/>
                <w:szCs w:val="26"/>
                <w:lang w:val="pt-BR"/>
              </w:rPr>
              <w:t>Học nghề cho lao động nông thôn</w:t>
            </w:r>
          </w:p>
        </w:tc>
        <w:tc>
          <w:tcPr>
            <w:tcW w:w="769" w:type="pct"/>
            <w:hideMark/>
          </w:tcPr>
          <w:p w14:paraId="0C6596F6" w14:textId="77777777" w:rsidR="00FA03A9" w:rsidRPr="008D72EC" w:rsidRDefault="00FA03A9" w:rsidP="008D0D37">
            <w:pPr>
              <w:spacing w:before="100" w:after="100"/>
              <w:jc w:val="center"/>
              <w:rPr>
                <w:sz w:val="26"/>
                <w:szCs w:val="26"/>
              </w:rPr>
            </w:pPr>
            <w:r w:rsidRPr="008D72EC">
              <w:rPr>
                <w:sz w:val="26"/>
                <w:szCs w:val="26"/>
              </w:rPr>
              <w:t>lớp/người</w:t>
            </w:r>
          </w:p>
        </w:tc>
        <w:tc>
          <w:tcPr>
            <w:tcW w:w="489" w:type="pct"/>
          </w:tcPr>
          <w:p w14:paraId="305D1E81" w14:textId="77777777" w:rsidR="00FA03A9" w:rsidRPr="008D72EC" w:rsidRDefault="00FA03A9" w:rsidP="008D0D37">
            <w:pPr>
              <w:pStyle w:val="NormalWeb"/>
              <w:spacing w:beforeAutospacing="0" w:afterAutospacing="0" w:line="320" w:lineRule="exact"/>
              <w:rPr>
                <w:sz w:val="26"/>
                <w:szCs w:val="26"/>
              </w:rPr>
            </w:pPr>
            <w:r w:rsidRPr="008D72EC">
              <w:rPr>
                <w:sz w:val="26"/>
                <w:szCs w:val="26"/>
              </w:rPr>
              <w:t> </w:t>
            </w:r>
          </w:p>
        </w:tc>
        <w:tc>
          <w:tcPr>
            <w:tcW w:w="465" w:type="pct"/>
            <w:hideMark/>
          </w:tcPr>
          <w:p w14:paraId="7F680B1C" w14:textId="77777777" w:rsidR="00FA03A9" w:rsidRPr="008D72EC" w:rsidRDefault="00FA03A9" w:rsidP="008D0D37">
            <w:pPr>
              <w:pStyle w:val="NormalWeb"/>
              <w:spacing w:beforeAutospacing="0" w:afterAutospacing="0" w:line="320" w:lineRule="exact"/>
              <w:rPr>
                <w:sz w:val="26"/>
                <w:szCs w:val="26"/>
              </w:rPr>
            </w:pPr>
            <w:r w:rsidRPr="008D72EC">
              <w:rPr>
                <w:sz w:val="26"/>
                <w:szCs w:val="26"/>
              </w:rPr>
              <w:t> </w:t>
            </w:r>
          </w:p>
        </w:tc>
        <w:tc>
          <w:tcPr>
            <w:tcW w:w="353" w:type="pct"/>
            <w:hideMark/>
          </w:tcPr>
          <w:p w14:paraId="557F1F9D" w14:textId="77777777" w:rsidR="00FA03A9" w:rsidRPr="008D72EC" w:rsidRDefault="00FA03A9" w:rsidP="008D0D37">
            <w:pPr>
              <w:pStyle w:val="NormalWeb"/>
              <w:spacing w:beforeAutospacing="0" w:afterAutospacing="0" w:line="320" w:lineRule="exact"/>
              <w:rPr>
                <w:sz w:val="26"/>
                <w:szCs w:val="26"/>
              </w:rPr>
            </w:pPr>
            <w:r w:rsidRPr="008D72EC">
              <w:rPr>
                <w:sz w:val="26"/>
                <w:szCs w:val="26"/>
              </w:rPr>
              <w:t> </w:t>
            </w:r>
          </w:p>
        </w:tc>
      </w:tr>
      <w:tr w:rsidR="00FA03A9" w:rsidRPr="008D72EC" w14:paraId="5DD144ED" w14:textId="77777777" w:rsidTr="008D0D37">
        <w:trPr>
          <w:trHeight w:val="143"/>
        </w:trPr>
        <w:tc>
          <w:tcPr>
            <w:tcW w:w="384" w:type="pct"/>
            <w:vMerge/>
            <w:vAlign w:val="center"/>
            <w:hideMark/>
          </w:tcPr>
          <w:p w14:paraId="7D9BE8E6" w14:textId="77777777" w:rsidR="00FA03A9" w:rsidRPr="008D72EC" w:rsidRDefault="00FA03A9" w:rsidP="008D0D37">
            <w:pPr>
              <w:spacing w:line="320" w:lineRule="exact"/>
              <w:rPr>
                <w:sz w:val="26"/>
                <w:szCs w:val="26"/>
              </w:rPr>
            </w:pPr>
          </w:p>
        </w:tc>
        <w:tc>
          <w:tcPr>
            <w:tcW w:w="2540" w:type="pct"/>
            <w:hideMark/>
          </w:tcPr>
          <w:p w14:paraId="6142C633" w14:textId="77777777" w:rsidR="00FA03A9" w:rsidRPr="008D72EC" w:rsidRDefault="00FA03A9" w:rsidP="008D0D37">
            <w:pPr>
              <w:spacing w:before="100" w:after="100"/>
              <w:ind w:left="187" w:right="125"/>
              <w:jc w:val="both"/>
              <w:rPr>
                <w:iCs/>
                <w:sz w:val="26"/>
                <w:szCs w:val="26"/>
                <w:lang w:val="pt-BR"/>
              </w:rPr>
            </w:pPr>
            <w:r w:rsidRPr="008D72EC">
              <w:rPr>
                <w:sz w:val="26"/>
                <w:szCs w:val="26"/>
                <w:lang w:val="pt-BR"/>
              </w:rPr>
              <w:t>Nâng cao trình độ văn hóa cho cán bộ công chức cấp xã, người lao động trong các khu công nghiệp, khu chế xuất</w:t>
            </w:r>
          </w:p>
        </w:tc>
        <w:tc>
          <w:tcPr>
            <w:tcW w:w="769" w:type="pct"/>
            <w:hideMark/>
          </w:tcPr>
          <w:p w14:paraId="59BA7C1A" w14:textId="77777777" w:rsidR="00FA03A9" w:rsidRPr="008D72EC" w:rsidRDefault="00FA03A9" w:rsidP="008D0D37">
            <w:pPr>
              <w:jc w:val="center"/>
              <w:rPr>
                <w:sz w:val="26"/>
                <w:szCs w:val="26"/>
              </w:rPr>
            </w:pPr>
            <w:r w:rsidRPr="008D72EC">
              <w:rPr>
                <w:sz w:val="26"/>
                <w:szCs w:val="26"/>
              </w:rPr>
              <w:t>lớp/người</w:t>
            </w:r>
          </w:p>
        </w:tc>
        <w:tc>
          <w:tcPr>
            <w:tcW w:w="489" w:type="pct"/>
          </w:tcPr>
          <w:p w14:paraId="6237C8A9"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465" w:type="pct"/>
            <w:hideMark/>
          </w:tcPr>
          <w:p w14:paraId="1119E5B9"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353" w:type="pct"/>
            <w:hideMark/>
          </w:tcPr>
          <w:p w14:paraId="298E9405"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r>
      <w:tr w:rsidR="00FA03A9" w:rsidRPr="008D72EC" w14:paraId="21CECBA4" w14:textId="77777777" w:rsidTr="008D0D37">
        <w:trPr>
          <w:trHeight w:val="143"/>
        </w:trPr>
        <w:tc>
          <w:tcPr>
            <w:tcW w:w="384" w:type="pct"/>
            <w:vMerge/>
            <w:vAlign w:val="center"/>
          </w:tcPr>
          <w:p w14:paraId="404E3262" w14:textId="77777777" w:rsidR="00FA03A9" w:rsidRPr="008D72EC" w:rsidRDefault="00FA03A9" w:rsidP="008D0D37">
            <w:pPr>
              <w:spacing w:line="320" w:lineRule="exact"/>
              <w:rPr>
                <w:sz w:val="26"/>
                <w:szCs w:val="26"/>
              </w:rPr>
            </w:pPr>
          </w:p>
        </w:tc>
        <w:tc>
          <w:tcPr>
            <w:tcW w:w="2540" w:type="pct"/>
          </w:tcPr>
          <w:p w14:paraId="12EF9DDD" w14:textId="77777777" w:rsidR="00FA03A9" w:rsidRPr="008D72EC" w:rsidRDefault="00FA03A9" w:rsidP="008D0D37">
            <w:pPr>
              <w:spacing w:before="100" w:after="100"/>
              <w:ind w:left="188" w:right="123"/>
              <w:jc w:val="both"/>
              <w:rPr>
                <w:sz w:val="26"/>
                <w:szCs w:val="26"/>
                <w:lang w:val="pt-BR"/>
              </w:rPr>
            </w:pPr>
            <w:r w:rsidRPr="008D72EC">
              <w:rPr>
                <w:sz w:val="26"/>
                <w:szCs w:val="26"/>
                <w:lang w:val="pt-BR"/>
              </w:rPr>
              <w:t>Phổ biến kiến thức khoa học, kiến thức pháp luật cho người lao động</w:t>
            </w:r>
          </w:p>
        </w:tc>
        <w:tc>
          <w:tcPr>
            <w:tcW w:w="769" w:type="pct"/>
          </w:tcPr>
          <w:p w14:paraId="0D87ECF9" w14:textId="77777777" w:rsidR="00FA03A9" w:rsidRPr="008D72EC" w:rsidRDefault="00FA03A9" w:rsidP="008D0D37">
            <w:pPr>
              <w:spacing w:before="100" w:after="100"/>
              <w:jc w:val="center"/>
              <w:rPr>
                <w:sz w:val="26"/>
                <w:szCs w:val="26"/>
              </w:rPr>
            </w:pPr>
            <w:r w:rsidRPr="008D72EC">
              <w:rPr>
                <w:sz w:val="26"/>
                <w:szCs w:val="26"/>
              </w:rPr>
              <w:t>lớp/người</w:t>
            </w:r>
          </w:p>
        </w:tc>
        <w:tc>
          <w:tcPr>
            <w:tcW w:w="489" w:type="pct"/>
          </w:tcPr>
          <w:p w14:paraId="329ABD16" w14:textId="77777777" w:rsidR="00FA03A9" w:rsidRPr="008D72EC" w:rsidRDefault="00FA03A9" w:rsidP="008D0D37">
            <w:pPr>
              <w:pStyle w:val="NormalWeb"/>
              <w:spacing w:beforeAutospacing="0" w:afterAutospacing="0" w:line="320" w:lineRule="exact"/>
              <w:rPr>
                <w:sz w:val="26"/>
                <w:szCs w:val="26"/>
                <w:lang w:val="pt-BR"/>
              </w:rPr>
            </w:pPr>
          </w:p>
        </w:tc>
        <w:tc>
          <w:tcPr>
            <w:tcW w:w="465" w:type="pct"/>
          </w:tcPr>
          <w:p w14:paraId="7554CA68" w14:textId="77777777" w:rsidR="00FA03A9" w:rsidRPr="008D72EC" w:rsidRDefault="00FA03A9" w:rsidP="008D0D37">
            <w:pPr>
              <w:pStyle w:val="NormalWeb"/>
              <w:spacing w:beforeAutospacing="0" w:afterAutospacing="0" w:line="320" w:lineRule="exact"/>
              <w:rPr>
                <w:sz w:val="26"/>
                <w:szCs w:val="26"/>
                <w:lang w:val="pt-BR"/>
              </w:rPr>
            </w:pPr>
          </w:p>
        </w:tc>
        <w:tc>
          <w:tcPr>
            <w:tcW w:w="353" w:type="pct"/>
          </w:tcPr>
          <w:p w14:paraId="50E5FAAE" w14:textId="77777777" w:rsidR="00FA03A9" w:rsidRPr="008D72EC" w:rsidRDefault="00FA03A9" w:rsidP="008D0D37">
            <w:pPr>
              <w:pStyle w:val="NormalWeb"/>
              <w:spacing w:beforeAutospacing="0" w:afterAutospacing="0" w:line="320" w:lineRule="exact"/>
              <w:rPr>
                <w:sz w:val="26"/>
                <w:szCs w:val="26"/>
                <w:lang w:val="pt-BR"/>
              </w:rPr>
            </w:pPr>
          </w:p>
        </w:tc>
      </w:tr>
      <w:tr w:rsidR="00FA03A9" w:rsidRPr="008D72EC" w14:paraId="4AA4578E" w14:textId="77777777" w:rsidTr="008D0D37">
        <w:trPr>
          <w:trHeight w:val="143"/>
        </w:trPr>
        <w:tc>
          <w:tcPr>
            <w:tcW w:w="384" w:type="pct"/>
            <w:vMerge/>
            <w:vAlign w:val="center"/>
          </w:tcPr>
          <w:p w14:paraId="156711AC" w14:textId="77777777" w:rsidR="00FA03A9" w:rsidRPr="008D72EC" w:rsidRDefault="00FA03A9" w:rsidP="008D0D37">
            <w:pPr>
              <w:spacing w:line="320" w:lineRule="exact"/>
              <w:rPr>
                <w:sz w:val="26"/>
                <w:szCs w:val="26"/>
                <w:lang w:val="pt-BR"/>
              </w:rPr>
            </w:pPr>
          </w:p>
        </w:tc>
        <w:tc>
          <w:tcPr>
            <w:tcW w:w="2540" w:type="pct"/>
          </w:tcPr>
          <w:p w14:paraId="2E1DA4B7" w14:textId="77777777" w:rsidR="00FA03A9" w:rsidRPr="008D72EC" w:rsidRDefault="00FA03A9" w:rsidP="008D0D37">
            <w:pPr>
              <w:spacing w:before="100"/>
              <w:ind w:left="187" w:right="125"/>
              <w:jc w:val="both"/>
              <w:rPr>
                <w:sz w:val="26"/>
                <w:szCs w:val="26"/>
                <w:lang w:val="pt-BR"/>
              </w:rPr>
            </w:pPr>
            <w:r w:rsidRPr="008D72EC">
              <w:rPr>
                <w:sz w:val="26"/>
                <w:szCs w:val="26"/>
                <w:lang w:val="pt-BR"/>
              </w:rPr>
              <w:t>Các lớp bồi dưỡng, tập huấn khác</w:t>
            </w:r>
          </w:p>
        </w:tc>
        <w:tc>
          <w:tcPr>
            <w:tcW w:w="769" w:type="pct"/>
          </w:tcPr>
          <w:p w14:paraId="4244C0EB" w14:textId="77777777" w:rsidR="00FA03A9" w:rsidRPr="008D72EC" w:rsidRDefault="00FA03A9" w:rsidP="008D0D37">
            <w:pPr>
              <w:jc w:val="center"/>
              <w:rPr>
                <w:sz w:val="26"/>
                <w:szCs w:val="26"/>
              </w:rPr>
            </w:pPr>
            <w:r w:rsidRPr="008D72EC">
              <w:rPr>
                <w:sz w:val="26"/>
                <w:szCs w:val="26"/>
                <w:lang w:val="pt-BR"/>
              </w:rPr>
              <w:t>lớp/người</w:t>
            </w:r>
          </w:p>
        </w:tc>
        <w:tc>
          <w:tcPr>
            <w:tcW w:w="489" w:type="pct"/>
          </w:tcPr>
          <w:p w14:paraId="62A9D94D" w14:textId="77777777" w:rsidR="00FA03A9" w:rsidRPr="008D72EC" w:rsidRDefault="00FA03A9" w:rsidP="008D0D37">
            <w:pPr>
              <w:pStyle w:val="NormalWeb"/>
              <w:spacing w:before="0" w:beforeAutospacing="0" w:after="0" w:afterAutospacing="0" w:line="320" w:lineRule="exact"/>
              <w:rPr>
                <w:sz w:val="26"/>
                <w:szCs w:val="26"/>
                <w:lang w:val="pt-BR"/>
              </w:rPr>
            </w:pPr>
          </w:p>
        </w:tc>
        <w:tc>
          <w:tcPr>
            <w:tcW w:w="465" w:type="pct"/>
          </w:tcPr>
          <w:p w14:paraId="29024853" w14:textId="77777777" w:rsidR="00FA03A9" w:rsidRPr="008D72EC" w:rsidRDefault="00FA03A9" w:rsidP="008D0D37">
            <w:pPr>
              <w:pStyle w:val="NormalWeb"/>
              <w:spacing w:before="0" w:beforeAutospacing="0" w:after="0" w:afterAutospacing="0" w:line="320" w:lineRule="exact"/>
              <w:rPr>
                <w:sz w:val="26"/>
                <w:szCs w:val="26"/>
                <w:lang w:val="pt-BR"/>
              </w:rPr>
            </w:pPr>
          </w:p>
        </w:tc>
        <w:tc>
          <w:tcPr>
            <w:tcW w:w="353" w:type="pct"/>
          </w:tcPr>
          <w:p w14:paraId="579D5A76" w14:textId="77777777" w:rsidR="00FA03A9" w:rsidRPr="008D72EC" w:rsidRDefault="00FA03A9" w:rsidP="008D0D37">
            <w:pPr>
              <w:pStyle w:val="NormalWeb"/>
              <w:spacing w:before="0" w:beforeAutospacing="0" w:after="0" w:afterAutospacing="0" w:line="320" w:lineRule="exact"/>
              <w:rPr>
                <w:sz w:val="26"/>
                <w:szCs w:val="26"/>
                <w:lang w:val="pt-BR"/>
              </w:rPr>
            </w:pPr>
          </w:p>
        </w:tc>
      </w:tr>
      <w:tr w:rsidR="00FA03A9" w:rsidRPr="008D72EC" w14:paraId="6199E8A6" w14:textId="77777777" w:rsidTr="008D0D37">
        <w:trPr>
          <w:trHeight w:val="143"/>
        </w:trPr>
        <w:tc>
          <w:tcPr>
            <w:tcW w:w="384" w:type="pct"/>
            <w:vMerge/>
            <w:vAlign w:val="center"/>
          </w:tcPr>
          <w:p w14:paraId="1DBFB1A3" w14:textId="77777777" w:rsidR="00FA03A9" w:rsidRPr="008D72EC" w:rsidRDefault="00FA03A9" w:rsidP="008D0D37">
            <w:pPr>
              <w:spacing w:line="320" w:lineRule="exact"/>
              <w:rPr>
                <w:sz w:val="26"/>
                <w:szCs w:val="26"/>
                <w:lang w:val="pt-BR"/>
              </w:rPr>
            </w:pPr>
          </w:p>
        </w:tc>
        <w:tc>
          <w:tcPr>
            <w:tcW w:w="2540" w:type="pct"/>
            <w:vAlign w:val="center"/>
          </w:tcPr>
          <w:p w14:paraId="5E0E85E4" w14:textId="77777777" w:rsidR="00FA03A9" w:rsidRPr="008D72EC" w:rsidRDefault="00FA03A9" w:rsidP="008D0D37">
            <w:pPr>
              <w:spacing w:before="100" w:after="100"/>
              <w:ind w:left="188" w:right="123"/>
              <w:jc w:val="both"/>
              <w:rPr>
                <w:sz w:val="26"/>
                <w:szCs w:val="26"/>
                <w:lang w:val="pt-BR"/>
              </w:rPr>
            </w:pPr>
            <w:r w:rsidRPr="008D72EC">
              <w:rPr>
                <w:sz w:val="26"/>
                <w:szCs w:val="26"/>
                <w:lang w:val="pt-BR"/>
              </w:rPr>
              <w:t xml:space="preserve">Số tin bài về các hoạt động </w:t>
            </w:r>
            <w:r w:rsidRPr="008D72EC">
              <w:rPr>
                <w:sz w:val="26"/>
                <w:szCs w:val="26"/>
                <w:lang w:val="vi-VN"/>
              </w:rPr>
              <w:t xml:space="preserve">của </w:t>
            </w:r>
            <w:r w:rsidRPr="008D72EC">
              <w:rPr>
                <w:sz w:val="26"/>
                <w:szCs w:val="26"/>
                <w:lang w:val="pt-BR"/>
              </w:rPr>
              <w:t>Tuần lễ</w:t>
            </w:r>
          </w:p>
        </w:tc>
        <w:tc>
          <w:tcPr>
            <w:tcW w:w="769" w:type="pct"/>
          </w:tcPr>
          <w:p w14:paraId="6E336733" w14:textId="77777777" w:rsidR="00FA03A9" w:rsidRPr="008D72EC" w:rsidRDefault="00FA03A9" w:rsidP="008D0D37">
            <w:pPr>
              <w:spacing w:before="100" w:after="100"/>
              <w:jc w:val="center"/>
              <w:rPr>
                <w:sz w:val="26"/>
                <w:szCs w:val="26"/>
                <w:lang w:val="pt-BR"/>
              </w:rPr>
            </w:pPr>
            <w:r w:rsidRPr="008D72EC">
              <w:rPr>
                <w:sz w:val="26"/>
                <w:szCs w:val="26"/>
              </w:rPr>
              <w:t>Tin, bài/ cuộc</w:t>
            </w:r>
          </w:p>
        </w:tc>
        <w:tc>
          <w:tcPr>
            <w:tcW w:w="489" w:type="pct"/>
          </w:tcPr>
          <w:p w14:paraId="450AF488" w14:textId="77777777" w:rsidR="00FA03A9" w:rsidRPr="008D72EC" w:rsidRDefault="00FA03A9" w:rsidP="008D0D37">
            <w:pPr>
              <w:pStyle w:val="NormalWeb"/>
              <w:spacing w:beforeAutospacing="0" w:afterAutospacing="0" w:line="320" w:lineRule="exact"/>
              <w:rPr>
                <w:sz w:val="26"/>
                <w:szCs w:val="26"/>
                <w:lang w:val="pt-BR"/>
              </w:rPr>
            </w:pPr>
            <w:r w:rsidRPr="008D72EC">
              <w:rPr>
                <w:sz w:val="26"/>
                <w:szCs w:val="26"/>
              </w:rPr>
              <w:t> </w:t>
            </w:r>
          </w:p>
        </w:tc>
        <w:tc>
          <w:tcPr>
            <w:tcW w:w="465" w:type="pct"/>
          </w:tcPr>
          <w:p w14:paraId="5053D98D" w14:textId="77777777" w:rsidR="00FA03A9" w:rsidRPr="008D72EC" w:rsidRDefault="00FA03A9" w:rsidP="008D0D37">
            <w:pPr>
              <w:pStyle w:val="NormalWeb"/>
              <w:spacing w:beforeAutospacing="0" w:afterAutospacing="0" w:line="320" w:lineRule="exact"/>
              <w:rPr>
                <w:sz w:val="26"/>
                <w:szCs w:val="26"/>
                <w:lang w:val="pt-BR"/>
              </w:rPr>
            </w:pPr>
            <w:r w:rsidRPr="008D72EC">
              <w:rPr>
                <w:sz w:val="26"/>
                <w:szCs w:val="26"/>
              </w:rPr>
              <w:t> </w:t>
            </w:r>
          </w:p>
        </w:tc>
        <w:tc>
          <w:tcPr>
            <w:tcW w:w="353" w:type="pct"/>
          </w:tcPr>
          <w:p w14:paraId="3BCDCF63" w14:textId="77777777" w:rsidR="00FA03A9" w:rsidRPr="008D72EC" w:rsidRDefault="00FA03A9" w:rsidP="008D0D37">
            <w:pPr>
              <w:pStyle w:val="NormalWeb"/>
              <w:spacing w:beforeAutospacing="0" w:afterAutospacing="0" w:line="320" w:lineRule="exact"/>
              <w:rPr>
                <w:sz w:val="26"/>
                <w:szCs w:val="26"/>
                <w:lang w:val="pt-BR"/>
              </w:rPr>
            </w:pPr>
            <w:r w:rsidRPr="008D72EC">
              <w:rPr>
                <w:sz w:val="26"/>
                <w:szCs w:val="26"/>
              </w:rPr>
              <w:t> </w:t>
            </w:r>
          </w:p>
        </w:tc>
      </w:tr>
      <w:tr w:rsidR="00FA03A9" w:rsidRPr="008D72EC" w14:paraId="22ECAAB7" w14:textId="77777777" w:rsidTr="008D0D37">
        <w:trPr>
          <w:trHeight w:val="661"/>
        </w:trPr>
        <w:tc>
          <w:tcPr>
            <w:tcW w:w="384" w:type="pct"/>
            <w:vMerge/>
            <w:vAlign w:val="center"/>
          </w:tcPr>
          <w:p w14:paraId="687F006B" w14:textId="77777777" w:rsidR="00FA03A9" w:rsidRPr="008D72EC" w:rsidRDefault="00FA03A9" w:rsidP="008D0D37">
            <w:pPr>
              <w:spacing w:line="320" w:lineRule="exact"/>
              <w:rPr>
                <w:sz w:val="26"/>
                <w:szCs w:val="26"/>
              </w:rPr>
            </w:pPr>
          </w:p>
        </w:tc>
        <w:tc>
          <w:tcPr>
            <w:tcW w:w="2540" w:type="pct"/>
            <w:vAlign w:val="center"/>
          </w:tcPr>
          <w:p w14:paraId="6B3FFA16" w14:textId="77777777" w:rsidR="00FA03A9" w:rsidRPr="008D72EC" w:rsidRDefault="00FA03A9" w:rsidP="008D0D37">
            <w:pPr>
              <w:spacing w:before="100"/>
              <w:ind w:left="187" w:right="125"/>
              <w:jc w:val="both"/>
              <w:rPr>
                <w:sz w:val="26"/>
                <w:szCs w:val="26"/>
                <w:lang w:val="pt-BR"/>
              </w:rPr>
            </w:pPr>
            <w:r w:rsidRPr="008D72EC">
              <w:rPr>
                <w:sz w:val="26"/>
                <w:szCs w:val="26"/>
                <w:lang w:val="nl-NL"/>
              </w:rPr>
              <w:t>Ấn phẩm thông tin (tờ rơi,</w:t>
            </w:r>
            <w:r w:rsidRPr="008D72EC">
              <w:rPr>
                <w:sz w:val="26"/>
                <w:szCs w:val="26"/>
                <w:lang w:val="pt-BR"/>
              </w:rPr>
              <w:t xml:space="preserve"> áp phích, băng rôn, khẩu hiệu</w:t>
            </w:r>
            <w:r w:rsidRPr="008D72EC">
              <w:rPr>
                <w:sz w:val="26"/>
                <w:szCs w:val="26"/>
                <w:lang w:val="nl-NL"/>
              </w:rPr>
              <w:t>)</w:t>
            </w:r>
          </w:p>
        </w:tc>
        <w:tc>
          <w:tcPr>
            <w:tcW w:w="769" w:type="pct"/>
          </w:tcPr>
          <w:p w14:paraId="106A0971" w14:textId="77777777" w:rsidR="00FA03A9" w:rsidRPr="008D72EC" w:rsidRDefault="00FA03A9" w:rsidP="008D0D37">
            <w:pPr>
              <w:jc w:val="center"/>
              <w:rPr>
                <w:sz w:val="26"/>
                <w:szCs w:val="26"/>
              </w:rPr>
            </w:pPr>
            <w:r w:rsidRPr="008D72EC">
              <w:rPr>
                <w:sz w:val="26"/>
                <w:szCs w:val="26"/>
              </w:rPr>
              <w:t>quyển/ tờ</w:t>
            </w:r>
          </w:p>
        </w:tc>
        <w:tc>
          <w:tcPr>
            <w:tcW w:w="489" w:type="pct"/>
          </w:tcPr>
          <w:p w14:paraId="4EF8F9CF"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465" w:type="pct"/>
          </w:tcPr>
          <w:p w14:paraId="40945829"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c>
          <w:tcPr>
            <w:tcW w:w="353" w:type="pct"/>
          </w:tcPr>
          <w:p w14:paraId="1606EE32" w14:textId="77777777" w:rsidR="00FA03A9" w:rsidRPr="008D72EC" w:rsidRDefault="00FA03A9" w:rsidP="008D0D37">
            <w:pPr>
              <w:pStyle w:val="NormalWeb"/>
              <w:spacing w:before="0" w:beforeAutospacing="0" w:after="0" w:afterAutospacing="0" w:line="320" w:lineRule="exact"/>
              <w:rPr>
                <w:sz w:val="26"/>
                <w:szCs w:val="26"/>
              </w:rPr>
            </w:pPr>
            <w:r w:rsidRPr="008D72EC">
              <w:rPr>
                <w:sz w:val="26"/>
                <w:szCs w:val="26"/>
              </w:rPr>
              <w:t> </w:t>
            </w:r>
          </w:p>
        </w:tc>
      </w:tr>
      <w:tr w:rsidR="00FA03A9" w:rsidRPr="008D72EC" w14:paraId="67D9EA71" w14:textId="77777777" w:rsidTr="008D0D37">
        <w:trPr>
          <w:trHeight w:val="526"/>
        </w:trPr>
        <w:tc>
          <w:tcPr>
            <w:tcW w:w="384" w:type="pct"/>
            <w:vMerge/>
            <w:vAlign w:val="center"/>
          </w:tcPr>
          <w:p w14:paraId="6C5DEAF2" w14:textId="77777777" w:rsidR="00FA03A9" w:rsidRPr="008D72EC" w:rsidRDefault="00FA03A9" w:rsidP="008D0D37">
            <w:pPr>
              <w:spacing w:line="320" w:lineRule="exact"/>
              <w:rPr>
                <w:sz w:val="26"/>
                <w:szCs w:val="26"/>
              </w:rPr>
            </w:pPr>
          </w:p>
        </w:tc>
        <w:tc>
          <w:tcPr>
            <w:tcW w:w="2540" w:type="pct"/>
            <w:vAlign w:val="center"/>
          </w:tcPr>
          <w:p w14:paraId="6A0B3628" w14:textId="77777777" w:rsidR="00FA03A9" w:rsidRPr="008D72EC" w:rsidRDefault="00FA03A9" w:rsidP="008D0D37">
            <w:pPr>
              <w:spacing w:before="100" w:after="100"/>
              <w:ind w:left="188" w:right="123"/>
              <w:jc w:val="both"/>
              <w:rPr>
                <w:sz w:val="26"/>
                <w:szCs w:val="26"/>
                <w:lang w:val="pt-BR"/>
              </w:rPr>
            </w:pPr>
            <w:r w:rsidRPr="008D72EC">
              <w:rPr>
                <w:sz w:val="26"/>
                <w:szCs w:val="26"/>
              </w:rPr>
              <w:t>Số tập thể/ cá nhân tặng sách</w:t>
            </w:r>
          </w:p>
        </w:tc>
        <w:tc>
          <w:tcPr>
            <w:tcW w:w="769" w:type="pct"/>
          </w:tcPr>
          <w:p w14:paraId="4B297A44" w14:textId="77777777" w:rsidR="00FA03A9" w:rsidRPr="008D72EC" w:rsidRDefault="00FA03A9" w:rsidP="008D0D37">
            <w:pPr>
              <w:spacing w:before="100" w:after="100"/>
              <w:jc w:val="center"/>
              <w:rPr>
                <w:sz w:val="26"/>
                <w:szCs w:val="26"/>
                <w:lang w:val="pt-BR"/>
              </w:rPr>
            </w:pPr>
            <w:r w:rsidRPr="008D72EC">
              <w:rPr>
                <w:sz w:val="26"/>
                <w:szCs w:val="26"/>
              </w:rPr>
              <w:t>Tập thể/cá nhân</w:t>
            </w:r>
          </w:p>
        </w:tc>
        <w:tc>
          <w:tcPr>
            <w:tcW w:w="489" w:type="pct"/>
          </w:tcPr>
          <w:p w14:paraId="11446576" w14:textId="77777777" w:rsidR="00FA03A9" w:rsidRPr="008D72EC" w:rsidRDefault="00FA03A9" w:rsidP="008D0D37">
            <w:pPr>
              <w:pStyle w:val="NormalWeb"/>
              <w:spacing w:beforeAutospacing="0" w:afterAutospacing="0" w:line="320" w:lineRule="exact"/>
              <w:rPr>
                <w:sz w:val="26"/>
                <w:szCs w:val="26"/>
                <w:lang w:val="pt-BR"/>
              </w:rPr>
            </w:pPr>
            <w:r w:rsidRPr="008D72EC">
              <w:rPr>
                <w:sz w:val="26"/>
                <w:szCs w:val="26"/>
              </w:rPr>
              <w:t> </w:t>
            </w:r>
          </w:p>
        </w:tc>
        <w:tc>
          <w:tcPr>
            <w:tcW w:w="465" w:type="pct"/>
          </w:tcPr>
          <w:p w14:paraId="07F522C8" w14:textId="77777777" w:rsidR="00FA03A9" w:rsidRPr="008D72EC" w:rsidRDefault="00FA03A9" w:rsidP="008D0D37">
            <w:pPr>
              <w:pStyle w:val="NormalWeb"/>
              <w:spacing w:beforeAutospacing="0" w:afterAutospacing="0" w:line="320" w:lineRule="exact"/>
              <w:rPr>
                <w:sz w:val="26"/>
                <w:szCs w:val="26"/>
                <w:lang w:val="pt-BR"/>
              </w:rPr>
            </w:pPr>
            <w:r w:rsidRPr="008D72EC">
              <w:rPr>
                <w:sz w:val="26"/>
                <w:szCs w:val="26"/>
              </w:rPr>
              <w:t> </w:t>
            </w:r>
          </w:p>
        </w:tc>
        <w:tc>
          <w:tcPr>
            <w:tcW w:w="353" w:type="pct"/>
          </w:tcPr>
          <w:p w14:paraId="62440DFF" w14:textId="77777777" w:rsidR="00FA03A9" w:rsidRPr="008D72EC" w:rsidRDefault="00FA03A9" w:rsidP="008D0D37">
            <w:pPr>
              <w:pStyle w:val="NormalWeb"/>
              <w:spacing w:beforeAutospacing="0" w:afterAutospacing="0" w:line="320" w:lineRule="exact"/>
              <w:rPr>
                <w:sz w:val="26"/>
                <w:szCs w:val="26"/>
                <w:lang w:val="pt-BR"/>
              </w:rPr>
            </w:pPr>
            <w:r w:rsidRPr="008D72EC">
              <w:rPr>
                <w:sz w:val="26"/>
                <w:szCs w:val="26"/>
              </w:rPr>
              <w:t> </w:t>
            </w:r>
          </w:p>
        </w:tc>
      </w:tr>
      <w:tr w:rsidR="00FA03A9" w:rsidRPr="008D72EC" w14:paraId="4C31FA78" w14:textId="77777777" w:rsidTr="008D0D37">
        <w:trPr>
          <w:trHeight w:val="504"/>
        </w:trPr>
        <w:tc>
          <w:tcPr>
            <w:tcW w:w="384" w:type="pct"/>
            <w:vMerge/>
            <w:vAlign w:val="center"/>
          </w:tcPr>
          <w:p w14:paraId="2E03E617" w14:textId="77777777" w:rsidR="00FA03A9" w:rsidRPr="008D72EC" w:rsidRDefault="00FA03A9" w:rsidP="008D0D37">
            <w:pPr>
              <w:spacing w:line="320" w:lineRule="exact"/>
              <w:rPr>
                <w:sz w:val="26"/>
                <w:szCs w:val="26"/>
              </w:rPr>
            </w:pPr>
          </w:p>
        </w:tc>
        <w:tc>
          <w:tcPr>
            <w:tcW w:w="2540" w:type="pct"/>
          </w:tcPr>
          <w:p w14:paraId="669ECF8D" w14:textId="77777777" w:rsidR="00FA03A9" w:rsidRPr="008D72EC" w:rsidRDefault="00FA03A9" w:rsidP="008D0D37">
            <w:pPr>
              <w:spacing w:before="100" w:after="100"/>
              <w:ind w:left="188" w:right="123"/>
              <w:jc w:val="both"/>
              <w:rPr>
                <w:sz w:val="26"/>
                <w:szCs w:val="26"/>
                <w:lang w:val="pt-BR"/>
              </w:rPr>
            </w:pPr>
            <w:r w:rsidRPr="008D72EC">
              <w:rPr>
                <w:sz w:val="26"/>
                <w:szCs w:val="26"/>
                <w:lang w:val="nl-NL"/>
              </w:rPr>
              <w:t>Tổ chức các thi, các buổi tọa đàm về</w:t>
            </w:r>
            <w:r w:rsidRPr="008D72EC">
              <w:rPr>
                <w:sz w:val="26"/>
                <w:szCs w:val="26"/>
                <w:lang w:val="pt-BR"/>
              </w:rPr>
              <w:t xml:space="preserve"> khuyến đọc, </w:t>
            </w:r>
            <w:r w:rsidRPr="008D72EC">
              <w:rPr>
                <w:sz w:val="26"/>
                <w:szCs w:val="26"/>
                <w:lang w:val="nl-NL"/>
              </w:rPr>
              <w:t>khuyến học và xây dựng XHHT</w:t>
            </w:r>
          </w:p>
        </w:tc>
        <w:tc>
          <w:tcPr>
            <w:tcW w:w="769" w:type="pct"/>
            <w:vAlign w:val="center"/>
          </w:tcPr>
          <w:p w14:paraId="758D5432" w14:textId="77777777" w:rsidR="00FA03A9" w:rsidRPr="008D72EC" w:rsidRDefault="00FA03A9" w:rsidP="008D0D37">
            <w:pPr>
              <w:spacing w:before="100" w:after="100"/>
              <w:ind w:left="188" w:right="123"/>
              <w:jc w:val="both"/>
              <w:rPr>
                <w:sz w:val="26"/>
                <w:szCs w:val="26"/>
                <w:lang w:val="pt-BR"/>
              </w:rPr>
            </w:pPr>
            <w:r w:rsidRPr="008D72EC">
              <w:rPr>
                <w:sz w:val="26"/>
                <w:szCs w:val="26"/>
              </w:rPr>
              <w:t>Số cuộc</w:t>
            </w:r>
          </w:p>
        </w:tc>
        <w:tc>
          <w:tcPr>
            <w:tcW w:w="489" w:type="pct"/>
          </w:tcPr>
          <w:p w14:paraId="49E40BA8" w14:textId="77777777" w:rsidR="00FA03A9" w:rsidRPr="008D72EC" w:rsidRDefault="00FA03A9" w:rsidP="008D0D37">
            <w:pPr>
              <w:spacing w:before="100" w:after="100"/>
              <w:ind w:left="188" w:right="123"/>
              <w:jc w:val="both"/>
              <w:rPr>
                <w:sz w:val="26"/>
                <w:szCs w:val="26"/>
                <w:lang w:val="pt-BR"/>
              </w:rPr>
            </w:pPr>
            <w:r w:rsidRPr="008D72EC">
              <w:rPr>
                <w:sz w:val="26"/>
                <w:szCs w:val="26"/>
              </w:rPr>
              <w:t> </w:t>
            </w:r>
          </w:p>
        </w:tc>
        <w:tc>
          <w:tcPr>
            <w:tcW w:w="465" w:type="pct"/>
          </w:tcPr>
          <w:p w14:paraId="4CA011DC" w14:textId="77777777" w:rsidR="00FA03A9" w:rsidRPr="008D72EC" w:rsidRDefault="00FA03A9" w:rsidP="008D0D37">
            <w:pPr>
              <w:spacing w:before="100" w:after="100"/>
              <w:ind w:left="188" w:right="123"/>
              <w:jc w:val="both"/>
              <w:rPr>
                <w:sz w:val="26"/>
                <w:szCs w:val="26"/>
                <w:lang w:val="pt-BR"/>
              </w:rPr>
            </w:pPr>
            <w:r w:rsidRPr="008D72EC">
              <w:rPr>
                <w:sz w:val="26"/>
                <w:szCs w:val="26"/>
              </w:rPr>
              <w:t> </w:t>
            </w:r>
          </w:p>
        </w:tc>
        <w:tc>
          <w:tcPr>
            <w:tcW w:w="353" w:type="pct"/>
          </w:tcPr>
          <w:p w14:paraId="33D9F8FE" w14:textId="77777777" w:rsidR="00FA03A9" w:rsidRPr="008D72EC" w:rsidRDefault="00FA03A9" w:rsidP="008D0D37">
            <w:pPr>
              <w:spacing w:before="100" w:after="100"/>
              <w:ind w:left="188" w:right="123"/>
              <w:jc w:val="both"/>
              <w:rPr>
                <w:sz w:val="26"/>
                <w:szCs w:val="26"/>
                <w:lang w:val="pt-BR"/>
              </w:rPr>
            </w:pPr>
            <w:r w:rsidRPr="008D72EC">
              <w:rPr>
                <w:sz w:val="26"/>
                <w:szCs w:val="26"/>
              </w:rPr>
              <w:t> </w:t>
            </w:r>
          </w:p>
        </w:tc>
      </w:tr>
      <w:tr w:rsidR="00FA03A9" w:rsidRPr="008D72EC" w14:paraId="53F266A1" w14:textId="77777777" w:rsidTr="008D0D37">
        <w:trPr>
          <w:trHeight w:val="143"/>
        </w:trPr>
        <w:tc>
          <w:tcPr>
            <w:tcW w:w="384" w:type="pct"/>
            <w:vMerge/>
            <w:vAlign w:val="center"/>
          </w:tcPr>
          <w:p w14:paraId="3462B166" w14:textId="77777777" w:rsidR="00FA03A9" w:rsidRPr="008D72EC" w:rsidRDefault="00FA03A9" w:rsidP="008D0D37">
            <w:pPr>
              <w:spacing w:before="100" w:line="320" w:lineRule="exact"/>
              <w:rPr>
                <w:sz w:val="26"/>
                <w:szCs w:val="26"/>
              </w:rPr>
            </w:pPr>
          </w:p>
        </w:tc>
        <w:tc>
          <w:tcPr>
            <w:tcW w:w="2540" w:type="pct"/>
          </w:tcPr>
          <w:p w14:paraId="493C6DCC" w14:textId="77777777" w:rsidR="00FA03A9" w:rsidRPr="008D72EC" w:rsidRDefault="00FA03A9" w:rsidP="008D0D37">
            <w:pPr>
              <w:pStyle w:val="NormalWeb"/>
              <w:spacing w:after="0" w:afterAutospacing="0"/>
              <w:ind w:left="188" w:right="123"/>
              <w:contextualSpacing/>
              <w:rPr>
                <w:sz w:val="26"/>
                <w:szCs w:val="26"/>
              </w:rPr>
            </w:pPr>
            <w:r w:rsidRPr="008D72EC">
              <w:rPr>
                <w:sz w:val="26"/>
                <w:szCs w:val="26"/>
                <w:lang w:val="nl-NL"/>
              </w:rPr>
              <w:t>Sinh hoạt chuyên đề HTSĐ, xây dựng XHHT</w:t>
            </w:r>
          </w:p>
        </w:tc>
        <w:tc>
          <w:tcPr>
            <w:tcW w:w="769" w:type="pct"/>
          </w:tcPr>
          <w:p w14:paraId="2E4CF97C" w14:textId="77777777" w:rsidR="00FA03A9" w:rsidRPr="008D72EC" w:rsidRDefault="00FA03A9" w:rsidP="008D0D37">
            <w:pPr>
              <w:pStyle w:val="NormalWeb"/>
              <w:spacing w:after="0" w:afterAutospacing="0"/>
              <w:contextualSpacing/>
              <w:jc w:val="center"/>
              <w:rPr>
                <w:sz w:val="26"/>
                <w:szCs w:val="26"/>
              </w:rPr>
            </w:pPr>
            <w:r w:rsidRPr="008D72EC">
              <w:rPr>
                <w:sz w:val="26"/>
                <w:szCs w:val="26"/>
              </w:rPr>
              <w:t>Số cuộc/người</w:t>
            </w:r>
          </w:p>
        </w:tc>
        <w:tc>
          <w:tcPr>
            <w:tcW w:w="489" w:type="pct"/>
          </w:tcPr>
          <w:p w14:paraId="5A0BE3BC" w14:textId="77777777" w:rsidR="00FA03A9" w:rsidRPr="008D72EC" w:rsidRDefault="00FA03A9" w:rsidP="008D0D37">
            <w:pPr>
              <w:pStyle w:val="NormalWeb"/>
              <w:spacing w:after="0" w:afterAutospacing="0" w:line="320" w:lineRule="exact"/>
              <w:contextualSpacing/>
              <w:rPr>
                <w:sz w:val="26"/>
                <w:szCs w:val="26"/>
              </w:rPr>
            </w:pPr>
          </w:p>
        </w:tc>
        <w:tc>
          <w:tcPr>
            <w:tcW w:w="465" w:type="pct"/>
          </w:tcPr>
          <w:p w14:paraId="152C8D66" w14:textId="77777777" w:rsidR="00FA03A9" w:rsidRPr="008D72EC" w:rsidRDefault="00FA03A9" w:rsidP="008D0D37">
            <w:pPr>
              <w:pStyle w:val="NormalWeb"/>
              <w:spacing w:after="0" w:afterAutospacing="0" w:line="320" w:lineRule="exact"/>
              <w:contextualSpacing/>
              <w:rPr>
                <w:sz w:val="26"/>
                <w:szCs w:val="26"/>
              </w:rPr>
            </w:pPr>
          </w:p>
        </w:tc>
        <w:tc>
          <w:tcPr>
            <w:tcW w:w="353" w:type="pct"/>
          </w:tcPr>
          <w:p w14:paraId="69393D52" w14:textId="77777777" w:rsidR="00FA03A9" w:rsidRPr="008D72EC" w:rsidRDefault="00FA03A9" w:rsidP="008D0D37">
            <w:pPr>
              <w:pStyle w:val="NormalWeb"/>
              <w:spacing w:after="0" w:afterAutospacing="0" w:line="320" w:lineRule="exact"/>
              <w:contextualSpacing/>
              <w:rPr>
                <w:sz w:val="26"/>
                <w:szCs w:val="26"/>
              </w:rPr>
            </w:pPr>
          </w:p>
        </w:tc>
      </w:tr>
      <w:tr w:rsidR="00FA03A9" w:rsidRPr="008D72EC" w14:paraId="4BC84406" w14:textId="77777777" w:rsidTr="008D0D37">
        <w:trPr>
          <w:trHeight w:val="895"/>
        </w:trPr>
        <w:tc>
          <w:tcPr>
            <w:tcW w:w="384" w:type="pct"/>
            <w:vMerge w:val="restart"/>
            <w:hideMark/>
          </w:tcPr>
          <w:p w14:paraId="15580149" w14:textId="77777777" w:rsidR="00FA03A9" w:rsidRPr="008D72EC" w:rsidRDefault="00FA03A9" w:rsidP="008D0D37">
            <w:pPr>
              <w:pStyle w:val="NormalWeb"/>
              <w:spacing w:beforeAutospacing="0" w:after="0" w:afterAutospacing="0" w:line="320" w:lineRule="exact"/>
              <w:jc w:val="center"/>
              <w:rPr>
                <w:sz w:val="26"/>
                <w:szCs w:val="26"/>
              </w:rPr>
            </w:pPr>
            <w:r w:rsidRPr="008D72EC">
              <w:rPr>
                <w:sz w:val="26"/>
                <w:szCs w:val="26"/>
              </w:rPr>
              <w:t>2</w:t>
            </w:r>
          </w:p>
        </w:tc>
        <w:tc>
          <w:tcPr>
            <w:tcW w:w="2540" w:type="pct"/>
            <w:hideMark/>
          </w:tcPr>
          <w:p w14:paraId="6C361C57" w14:textId="77777777" w:rsidR="00FA03A9" w:rsidRPr="008D72EC" w:rsidRDefault="00FA03A9" w:rsidP="008D0D37">
            <w:pPr>
              <w:pStyle w:val="NormalWeb"/>
              <w:spacing w:after="0" w:afterAutospacing="0"/>
              <w:ind w:left="188" w:right="123"/>
              <w:contextualSpacing/>
              <w:rPr>
                <w:sz w:val="26"/>
                <w:szCs w:val="26"/>
              </w:rPr>
            </w:pPr>
            <w:r w:rsidRPr="008D72EC">
              <w:rPr>
                <w:sz w:val="26"/>
                <w:szCs w:val="26"/>
              </w:rPr>
              <w:t>Tổ chức hoạt động văn nghệ, thể thao, thăm quan, sinh hoạt chuyên đề</w:t>
            </w:r>
          </w:p>
        </w:tc>
        <w:tc>
          <w:tcPr>
            <w:tcW w:w="769" w:type="pct"/>
            <w:hideMark/>
          </w:tcPr>
          <w:p w14:paraId="72EA391A" w14:textId="77777777" w:rsidR="00FA03A9" w:rsidRPr="008D72EC" w:rsidRDefault="00FA03A9" w:rsidP="008D0D37">
            <w:pPr>
              <w:pStyle w:val="NormalWeb"/>
              <w:spacing w:after="0" w:afterAutospacing="0"/>
              <w:contextualSpacing/>
              <w:jc w:val="center"/>
              <w:rPr>
                <w:sz w:val="26"/>
                <w:szCs w:val="26"/>
              </w:rPr>
            </w:pPr>
            <w:r w:rsidRPr="008D72EC">
              <w:rPr>
                <w:sz w:val="26"/>
                <w:szCs w:val="26"/>
              </w:rPr>
              <w:t>Số cuộc</w:t>
            </w:r>
          </w:p>
        </w:tc>
        <w:tc>
          <w:tcPr>
            <w:tcW w:w="489" w:type="pct"/>
          </w:tcPr>
          <w:p w14:paraId="1E9D9242" w14:textId="77777777" w:rsidR="00FA03A9" w:rsidRPr="008D72EC" w:rsidRDefault="00FA03A9" w:rsidP="008D0D37">
            <w:pPr>
              <w:pStyle w:val="NormalWeb"/>
              <w:spacing w:after="0" w:afterAutospacing="0" w:line="320" w:lineRule="exact"/>
              <w:contextualSpacing/>
              <w:rPr>
                <w:sz w:val="26"/>
                <w:szCs w:val="26"/>
              </w:rPr>
            </w:pPr>
            <w:r w:rsidRPr="008D72EC">
              <w:rPr>
                <w:sz w:val="26"/>
                <w:szCs w:val="26"/>
              </w:rPr>
              <w:t> </w:t>
            </w:r>
          </w:p>
        </w:tc>
        <w:tc>
          <w:tcPr>
            <w:tcW w:w="465" w:type="pct"/>
            <w:hideMark/>
          </w:tcPr>
          <w:p w14:paraId="1E00B28A" w14:textId="77777777" w:rsidR="00FA03A9" w:rsidRPr="008D72EC" w:rsidRDefault="00FA03A9" w:rsidP="008D0D37">
            <w:pPr>
              <w:pStyle w:val="NormalWeb"/>
              <w:spacing w:after="0" w:afterAutospacing="0" w:line="320" w:lineRule="exact"/>
              <w:contextualSpacing/>
              <w:rPr>
                <w:sz w:val="26"/>
                <w:szCs w:val="26"/>
              </w:rPr>
            </w:pPr>
            <w:r w:rsidRPr="008D72EC">
              <w:rPr>
                <w:sz w:val="26"/>
                <w:szCs w:val="26"/>
              </w:rPr>
              <w:t> </w:t>
            </w:r>
          </w:p>
        </w:tc>
        <w:tc>
          <w:tcPr>
            <w:tcW w:w="353" w:type="pct"/>
            <w:hideMark/>
          </w:tcPr>
          <w:p w14:paraId="1BCE1354" w14:textId="77777777" w:rsidR="00FA03A9" w:rsidRPr="008D72EC" w:rsidRDefault="00FA03A9" w:rsidP="008D0D37">
            <w:pPr>
              <w:pStyle w:val="NormalWeb"/>
              <w:spacing w:after="0" w:afterAutospacing="0" w:line="320" w:lineRule="exact"/>
              <w:contextualSpacing/>
              <w:rPr>
                <w:sz w:val="26"/>
                <w:szCs w:val="26"/>
              </w:rPr>
            </w:pPr>
            <w:r w:rsidRPr="008D72EC">
              <w:rPr>
                <w:sz w:val="26"/>
                <w:szCs w:val="26"/>
              </w:rPr>
              <w:t> </w:t>
            </w:r>
          </w:p>
        </w:tc>
      </w:tr>
      <w:tr w:rsidR="00FA03A9" w:rsidRPr="008D72EC" w14:paraId="7F0826B5" w14:textId="77777777" w:rsidTr="008D0D37">
        <w:trPr>
          <w:trHeight w:val="143"/>
        </w:trPr>
        <w:tc>
          <w:tcPr>
            <w:tcW w:w="384" w:type="pct"/>
            <w:vMerge/>
          </w:tcPr>
          <w:p w14:paraId="5CE67118" w14:textId="77777777" w:rsidR="00FA03A9" w:rsidRPr="008D72EC" w:rsidRDefault="00FA03A9" w:rsidP="008D0D37">
            <w:pPr>
              <w:pStyle w:val="NormalWeb"/>
              <w:spacing w:beforeAutospacing="0" w:after="0" w:afterAutospacing="0" w:line="320" w:lineRule="exact"/>
              <w:jc w:val="center"/>
              <w:rPr>
                <w:sz w:val="26"/>
                <w:szCs w:val="26"/>
              </w:rPr>
            </w:pPr>
          </w:p>
        </w:tc>
        <w:tc>
          <w:tcPr>
            <w:tcW w:w="2540" w:type="pct"/>
            <w:vAlign w:val="center"/>
          </w:tcPr>
          <w:p w14:paraId="0F8D9A89" w14:textId="77777777" w:rsidR="00FA03A9" w:rsidRPr="008D72EC" w:rsidRDefault="00FA03A9" w:rsidP="008D0D37">
            <w:pPr>
              <w:pStyle w:val="NormalWeb"/>
              <w:spacing w:after="0" w:afterAutospacing="0"/>
              <w:ind w:left="188" w:right="123"/>
              <w:contextualSpacing/>
              <w:rPr>
                <w:sz w:val="26"/>
                <w:szCs w:val="26"/>
                <w:lang w:val="nl-NL"/>
              </w:rPr>
            </w:pPr>
            <w:r w:rsidRPr="008D72EC">
              <w:rPr>
                <w:sz w:val="26"/>
                <w:szCs w:val="26"/>
                <w:lang w:val="nl-NL"/>
              </w:rPr>
              <w:t>H</w:t>
            </w:r>
            <w:r w:rsidRPr="008D72EC">
              <w:rPr>
                <w:sz w:val="26"/>
                <w:szCs w:val="26"/>
                <w:lang w:val="pt-BR"/>
              </w:rPr>
              <w:t xml:space="preserve">oạt động thể dục thể thao </w:t>
            </w:r>
          </w:p>
        </w:tc>
        <w:tc>
          <w:tcPr>
            <w:tcW w:w="769" w:type="pct"/>
            <w:vAlign w:val="center"/>
          </w:tcPr>
          <w:p w14:paraId="466E3410" w14:textId="77777777" w:rsidR="00FA03A9" w:rsidRPr="008D72EC" w:rsidRDefault="00FA03A9" w:rsidP="008D0D37">
            <w:pPr>
              <w:pStyle w:val="NormalWeb"/>
              <w:spacing w:after="0" w:afterAutospacing="0"/>
              <w:contextualSpacing/>
              <w:jc w:val="center"/>
              <w:rPr>
                <w:sz w:val="26"/>
                <w:szCs w:val="26"/>
              </w:rPr>
            </w:pPr>
            <w:r w:rsidRPr="008D72EC">
              <w:rPr>
                <w:sz w:val="26"/>
                <w:szCs w:val="26"/>
              </w:rPr>
              <w:t>Số cuộc/người</w:t>
            </w:r>
          </w:p>
        </w:tc>
        <w:tc>
          <w:tcPr>
            <w:tcW w:w="489" w:type="pct"/>
          </w:tcPr>
          <w:p w14:paraId="0CD02FCB" w14:textId="77777777" w:rsidR="00FA03A9" w:rsidRPr="008D72EC" w:rsidRDefault="00FA03A9" w:rsidP="008D0D37">
            <w:pPr>
              <w:pStyle w:val="NormalWeb"/>
              <w:spacing w:after="0" w:afterAutospacing="0" w:line="320" w:lineRule="exact"/>
              <w:contextualSpacing/>
              <w:rPr>
                <w:sz w:val="26"/>
                <w:szCs w:val="26"/>
              </w:rPr>
            </w:pPr>
          </w:p>
        </w:tc>
        <w:tc>
          <w:tcPr>
            <w:tcW w:w="465" w:type="pct"/>
          </w:tcPr>
          <w:p w14:paraId="29C63A64" w14:textId="77777777" w:rsidR="00FA03A9" w:rsidRPr="008D72EC" w:rsidRDefault="00FA03A9" w:rsidP="008D0D37">
            <w:pPr>
              <w:pStyle w:val="NormalWeb"/>
              <w:spacing w:after="0" w:afterAutospacing="0" w:line="320" w:lineRule="exact"/>
              <w:contextualSpacing/>
              <w:rPr>
                <w:sz w:val="26"/>
                <w:szCs w:val="26"/>
                <w:highlight w:val="red"/>
              </w:rPr>
            </w:pPr>
          </w:p>
        </w:tc>
        <w:tc>
          <w:tcPr>
            <w:tcW w:w="353" w:type="pct"/>
          </w:tcPr>
          <w:p w14:paraId="34BAD849" w14:textId="77777777" w:rsidR="00FA03A9" w:rsidRPr="008D72EC" w:rsidRDefault="00FA03A9" w:rsidP="008D0D37">
            <w:pPr>
              <w:pStyle w:val="NormalWeb"/>
              <w:spacing w:after="0" w:afterAutospacing="0" w:line="320" w:lineRule="exact"/>
              <w:contextualSpacing/>
              <w:rPr>
                <w:sz w:val="26"/>
                <w:szCs w:val="26"/>
              </w:rPr>
            </w:pPr>
          </w:p>
        </w:tc>
      </w:tr>
      <w:tr w:rsidR="00FA03A9" w:rsidRPr="008D72EC" w14:paraId="5986DC9A" w14:textId="77777777" w:rsidTr="008D0D37">
        <w:trPr>
          <w:trHeight w:val="143"/>
        </w:trPr>
        <w:tc>
          <w:tcPr>
            <w:tcW w:w="384" w:type="pct"/>
            <w:vMerge/>
          </w:tcPr>
          <w:p w14:paraId="76C1E4D0" w14:textId="77777777" w:rsidR="00FA03A9" w:rsidRPr="008D72EC" w:rsidRDefault="00FA03A9" w:rsidP="008D0D37">
            <w:pPr>
              <w:pStyle w:val="NormalWeb"/>
              <w:spacing w:beforeAutospacing="0" w:after="0" w:afterAutospacing="0" w:line="320" w:lineRule="exact"/>
              <w:jc w:val="center"/>
              <w:rPr>
                <w:sz w:val="26"/>
                <w:szCs w:val="26"/>
              </w:rPr>
            </w:pPr>
          </w:p>
        </w:tc>
        <w:tc>
          <w:tcPr>
            <w:tcW w:w="2540" w:type="pct"/>
            <w:vAlign w:val="center"/>
          </w:tcPr>
          <w:p w14:paraId="0773F188" w14:textId="77777777" w:rsidR="00FA03A9" w:rsidRPr="008D72EC" w:rsidRDefault="00FA03A9" w:rsidP="008D0D37">
            <w:pPr>
              <w:pStyle w:val="NormalWeb"/>
              <w:spacing w:after="0" w:afterAutospacing="0"/>
              <w:ind w:left="188" w:right="123"/>
              <w:contextualSpacing/>
              <w:rPr>
                <w:sz w:val="26"/>
                <w:szCs w:val="26"/>
                <w:lang w:val="pt-BR"/>
              </w:rPr>
            </w:pPr>
            <w:r w:rsidRPr="008D72EC">
              <w:rPr>
                <w:sz w:val="26"/>
                <w:szCs w:val="26"/>
                <w:lang w:val="nl-NL"/>
              </w:rPr>
              <w:t>H</w:t>
            </w:r>
            <w:r w:rsidRPr="008D72EC">
              <w:rPr>
                <w:sz w:val="26"/>
                <w:szCs w:val="26"/>
                <w:lang w:val="pt-BR"/>
              </w:rPr>
              <w:t>oạt động văn nghệ</w:t>
            </w:r>
          </w:p>
        </w:tc>
        <w:tc>
          <w:tcPr>
            <w:tcW w:w="769" w:type="pct"/>
            <w:vAlign w:val="center"/>
          </w:tcPr>
          <w:p w14:paraId="0605AC87" w14:textId="77777777" w:rsidR="00FA03A9" w:rsidRPr="008D72EC" w:rsidRDefault="00FA03A9" w:rsidP="008D0D37">
            <w:pPr>
              <w:pStyle w:val="NormalWeb"/>
              <w:spacing w:after="0" w:afterAutospacing="0"/>
              <w:contextualSpacing/>
              <w:jc w:val="center"/>
              <w:rPr>
                <w:sz w:val="26"/>
                <w:szCs w:val="26"/>
              </w:rPr>
            </w:pPr>
            <w:r w:rsidRPr="008D72EC">
              <w:rPr>
                <w:sz w:val="26"/>
                <w:szCs w:val="26"/>
              </w:rPr>
              <w:t>Số cuộc/người</w:t>
            </w:r>
          </w:p>
        </w:tc>
        <w:tc>
          <w:tcPr>
            <w:tcW w:w="489" w:type="pct"/>
          </w:tcPr>
          <w:p w14:paraId="22B85A69" w14:textId="77777777" w:rsidR="00FA03A9" w:rsidRPr="008D72EC" w:rsidRDefault="00FA03A9" w:rsidP="008D0D37">
            <w:pPr>
              <w:pStyle w:val="NormalWeb"/>
              <w:spacing w:after="0" w:afterAutospacing="0" w:line="320" w:lineRule="exact"/>
              <w:contextualSpacing/>
              <w:rPr>
                <w:sz w:val="26"/>
                <w:szCs w:val="26"/>
              </w:rPr>
            </w:pPr>
          </w:p>
        </w:tc>
        <w:tc>
          <w:tcPr>
            <w:tcW w:w="465" w:type="pct"/>
          </w:tcPr>
          <w:p w14:paraId="15713DCC" w14:textId="77777777" w:rsidR="00FA03A9" w:rsidRPr="008D72EC" w:rsidRDefault="00FA03A9" w:rsidP="008D0D37">
            <w:pPr>
              <w:pStyle w:val="NormalWeb"/>
              <w:spacing w:after="0" w:afterAutospacing="0" w:line="320" w:lineRule="exact"/>
              <w:contextualSpacing/>
              <w:rPr>
                <w:sz w:val="26"/>
                <w:szCs w:val="26"/>
              </w:rPr>
            </w:pPr>
          </w:p>
        </w:tc>
        <w:tc>
          <w:tcPr>
            <w:tcW w:w="353" w:type="pct"/>
          </w:tcPr>
          <w:p w14:paraId="345C71CF" w14:textId="77777777" w:rsidR="00FA03A9" w:rsidRPr="008D72EC" w:rsidRDefault="00FA03A9" w:rsidP="008D0D37">
            <w:pPr>
              <w:pStyle w:val="NormalWeb"/>
              <w:spacing w:after="0" w:afterAutospacing="0" w:line="320" w:lineRule="exact"/>
              <w:contextualSpacing/>
              <w:rPr>
                <w:sz w:val="26"/>
                <w:szCs w:val="26"/>
              </w:rPr>
            </w:pPr>
          </w:p>
        </w:tc>
      </w:tr>
      <w:tr w:rsidR="00FA03A9" w:rsidRPr="008D72EC" w14:paraId="0D3B7A12" w14:textId="77777777" w:rsidTr="008D0D37">
        <w:trPr>
          <w:trHeight w:val="143"/>
        </w:trPr>
        <w:tc>
          <w:tcPr>
            <w:tcW w:w="384" w:type="pct"/>
            <w:vMerge/>
          </w:tcPr>
          <w:p w14:paraId="25C9E7F3" w14:textId="77777777" w:rsidR="00FA03A9" w:rsidRPr="008D72EC" w:rsidRDefault="00FA03A9" w:rsidP="008D0D37">
            <w:pPr>
              <w:pStyle w:val="NormalWeb"/>
              <w:spacing w:beforeAutospacing="0" w:after="0" w:afterAutospacing="0" w:line="320" w:lineRule="exact"/>
              <w:jc w:val="center"/>
              <w:rPr>
                <w:sz w:val="26"/>
                <w:szCs w:val="26"/>
              </w:rPr>
            </w:pPr>
          </w:p>
        </w:tc>
        <w:tc>
          <w:tcPr>
            <w:tcW w:w="2540" w:type="pct"/>
            <w:vAlign w:val="center"/>
          </w:tcPr>
          <w:p w14:paraId="4DD40D40" w14:textId="77777777" w:rsidR="00FA03A9" w:rsidRPr="008D72EC" w:rsidRDefault="00FA03A9" w:rsidP="008D0D37">
            <w:pPr>
              <w:pStyle w:val="NormalWeb"/>
              <w:spacing w:after="0" w:afterAutospacing="0"/>
              <w:ind w:left="188" w:right="123"/>
              <w:contextualSpacing/>
              <w:rPr>
                <w:sz w:val="26"/>
                <w:szCs w:val="26"/>
                <w:lang w:val="pt-BR"/>
              </w:rPr>
            </w:pPr>
            <w:r w:rsidRPr="008D72EC">
              <w:rPr>
                <w:sz w:val="26"/>
                <w:szCs w:val="26"/>
                <w:lang w:val="nl-NL"/>
              </w:rPr>
              <w:t xml:space="preserve">Thăm quan, học tập tại bảo tàng, di tích lịch sử </w:t>
            </w:r>
          </w:p>
        </w:tc>
        <w:tc>
          <w:tcPr>
            <w:tcW w:w="769" w:type="pct"/>
            <w:vAlign w:val="center"/>
          </w:tcPr>
          <w:p w14:paraId="5B0D1E06" w14:textId="77777777" w:rsidR="00FA03A9" w:rsidRPr="008D72EC" w:rsidRDefault="00FA03A9" w:rsidP="008D0D37">
            <w:pPr>
              <w:pStyle w:val="NormalWeb"/>
              <w:spacing w:after="0" w:afterAutospacing="0"/>
              <w:contextualSpacing/>
              <w:jc w:val="center"/>
              <w:rPr>
                <w:sz w:val="26"/>
                <w:szCs w:val="26"/>
              </w:rPr>
            </w:pPr>
            <w:r w:rsidRPr="008D72EC">
              <w:rPr>
                <w:sz w:val="26"/>
                <w:szCs w:val="26"/>
              </w:rPr>
              <w:t>Số cuộc/người</w:t>
            </w:r>
          </w:p>
        </w:tc>
        <w:tc>
          <w:tcPr>
            <w:tcW w:w="489" w:type="pct"/>
          </w:tcPr>
          <w:p w14:paraId="2145BADA" w14:textId="77777777" w:rsidR="00FA03A9" w:rsidRPr="008D72EC" w:rsidRDefault="00FA03A9" w:rsidP="008D0D37">
            <w:pPr>
              <w:pStyle w:val="NormalWeb"/>
              <w:spacing w:after="0" w:afterAutospacing="0" w:line="320" w:lineRule="exact"/>
              <w:contextualSpacing/>
              <w:rPr>
                <w:sz w:val="26"/>
                <w:szCs w:val="26"/>
              </w:rPr>
            </w:pPr>
          </w:p>
        </w:tc>
        <w:tc>
          <w:tcPr>
            <w:tcW w:w="465" w:type="pct"/>
          </w:tcPr>
          <w:p w14:paraId="0B1DFB8A" w14:textId="77777777" w:rsidR="00FA03A9" w:rsidRPr="008D72EC" w:rsidRDefault="00FA03A9" w:rsidP="008D0D37">
            <w:pPr>
              <w:pStyle w:val="NormalWeb"/>
              <w:spacing w:after="0" w:afterAutospacing="0" w:line="320" w:lineRule="exact"/>
              <w:contextualSpacing/>
              <w:rPr>
                <w:sz w:val="26"/>
                <w:szCs w:val="26"/>
              </w:rPr>
            </w:pPr>
          </w:p>
        </w:tc>
        <w:tc>
          <w:tcPr>
            <w:tcW w:w="353" w:type="pct"/>
          </w:tcPr>
          <w:p w14:paraId="18479568" w14:textId="77777777" w:rsidR="00FA03A9" w:rsidRPr="008D72EC" w:rsidRDefault="00FA03A9" w:rsidP="008D0D37">
            <w:pPr>
              <w:pStyle w:val="NormalWeb"/>
              <w:spacing w:after="0" w:afterAutospacing="0" w:line="320" w:lineRule="exact"/>
              <w:contextualSpacing/>
              <w:rPr>
                <w:sz w:val="26"/>
                <w:szCs w:val="26"/>
              </w:rPr>
            </w:pPr>
          </w:p>
        </w:tc>
      </w:tr>
    </w:tbl>
    <w:p w14:paraId="251F0ECE" w14:textId="0D17E0D7" w:rsidR="00B95251" w:rsidRPr="00DC4C2F" w:rsidRDefault="00B95251" w:rsidP="009248B5">
      <w:pPr>
        <w:spacing w:line="276" w:lineRule="auto"/>
        <w:ind w:left="-720"/>
        <w:jc w:val="center"/>
        <w:rPr>
          <w:sz w:val="26"/>
          <w:szCs w:val="26"/>
        </w:rPr>
      </w:pPr>
    </w:p>
    <w:sectPr w:rsidR="00B95251" w:rsidRPr="00DC4C2F" w:rsidSect="00740A39">
      <w:pgSz w:w="11907" w:h="16840" w:code="9"/>
      <w:pgMar w:top="1134" w:right="657" w:bottom="1134" w:left="1418" w:header="576"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D834" w14:textId="77777777" w:rsidR="002C40B6" w:rsidRDefault="002C40B6" w:rsidP="002C40B6">
      <w:r>
        <w:separator/>
      </w:r>
    </w:p>
  </w:endnote>
  <w:endnote w:type="continuationSeparator" w:id="0">
    <w:p w14:paraId="7B04ECE8" w14:textId="77777777" w:rsidR="002C40B6" w:rsidRDefault="002C40B6" w:rsidP="002C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3501" w14:textId="77777777" w:rsidR="002C40B6" w:rsidRDefault="002C40B6" w:rsidP="002C40B6">
      <w:r>
        <w:separator/>
      </w:r>
    </w:p>
  </w:footnote>
  <w:footnote w:type="continuationSeparator" w:id="0">
    <w:p w14:paraId="628E9BD8" w14:textId="77777777" w:rsidR="002C40B6" w:rsidRDefault="002C40B6" w:rsidP="002C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966466"/>
      <w:docPartObj>
        <w:docPartGallery w:val="Page Numbers (Top of Page)"/>
        <w:docPartUnique/>
      </w:docPartObj>
    </w:sdtPr>
    <w:sdtEndPr>
      <w:rPr>
        <w:noProof/>
      </w:rPr>
    </w:sdtEndPr>
    <w:sdtContent>
      <w:p w14:paraId="68AD6A28" w14:textId="0B5695B6" w:rsidR="007A0B2B" w:rsidRDefault="007A0B2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9C602C" w14:textId="77777777" w:rsidR="007A0B2B" w:rsidRDefault="007A0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AB8"/>
    <w:multiLevelType w:val="hybridMultilevel"/>
    <w:tmpl w:val="2912E4E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44C9D"/>
    <w:multiLevelType w:val="hybridMultilevel"/>
    <w:tmpl w:val="ED706CA2"/>
    <w:lvl w:ilvl="0" w:tplc="0409000F">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A2185"/>
    <w:multiLevelType w:val="hybridMultilevel"/>
    <w:tmpl w:val="7BCE16B8"/>
    <w:lvl w:ilvl="0" w:tplc="9F2CFD7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15:restartNumberingAfterBreak="0">
    <w:nsid w:val="04AF6762"/>
    <w:multiLevelType w:val="hybridMultilevel"/>
    <w:tmpl w:val="BEB6F7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A1E03"/>
    <w:multiLevelType w:val="hybridMultilevel"/>
    <w:tmpl w:val="4D3A0A8E"/>
    <w:lvl w:ilvl="0" w:tplc="DB201C9E">
      <w:start w:val="1"/>
      <w:numFmt w:val="decimal"/>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1F4F5F6D"/>
    <w:multiLevelType w:val="hybridMultilevel"/>
    <w:tmpl w:val="DECAA46A"/>
    <w:lvl w:ilvl="0" w:tplc="1C22C8F8">
      <w:start w:val="1"/>
      <w:numFmt w:val="decimal"/>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93FEB"/>
    <w:multiLevelType w:val="hybridMultilevel"/>
    <w:tmpl w:val="45B0CA8A"/>
    <w:lvl w:ilvl="0" w:tplc="2E70F4B4">
      <w:start w:val="2"/>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4541E2"/>
    <w:multiLevelType w:val="hybridMultilevel"/>
    <w:tmpl w:val="8E6893A2"/>
    <w:lvl w:ilvl="0" w:tplc="6F3E1A12">
      <w:start w:val="1"/>
      <w:numFmt w:val="decimal"/>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383632EE"/>
    <w:multiLevelType w:val="hybridMultilevel"/>
    <w:tmpl w:val="BE8EF676"/>
    <w:lvl w:ilvl="0" w:tplc="2E70F4B4">
      <w:start w:val="2"/>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0E6EED"/>
    <w:multiLevelType w:val="hybridMultilevel"/>
    <w:tmpl w:val="E0BC39DE"/>
    <w:lvl w:ilvl="0" w:tplc="FA2893F6">
      <w:start w:val="2"/>
      <w:numFmt w:val="decimal"/>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0" w15:restartNumberingAfterBreak="0">
    <w:nsid w:val="4BC17660"/>
    <w:multiLevelType w:val="hybridMultilevel"/>
    <w:tmpl w:val="58D8DCE8"/>
    <w:lvl w:ilvl="0" w:tplc="E392E68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F024D67"/>
    <w:multiLevelType w:val="hybridMultilevel"/>
    <w:tmpl w:val="4A88AEAA"/>
    <w:lvl w:ilvl="0" w:tplc="2E70F4B4">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02543"/>
    <w:multiLevelType w:val="multilevel"/>
    <w:tmpl w:val="6220EA0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0381564"/>
    <w:multiLevelType w:val="hybridMultilevel"/>
    <w:tmpl w:val="B2FA8F6E"/>
    <w:lvl w:ilvl="0" w:tplc="36E8D4A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15:restartNumberingAfterBreak="0">
    <w:nsid w:val="66DC451C"/>
    <w:multiLevelType w:val="hybridMultilevel"/>
    <w:tmpl w:val="F8AEED52"/>
    <w:lvl w:ilvl="0" w:tplc="D242C798">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67AF61EA"/>
    <w:multiLevelType w:val="hybridMultilevel"/>
    <w:tmpl w:val="3E66197E"/>
    <w:lvl w:ilvl="0" w:tplc="E392E686">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6" w15:restartNumberingAfterBreak="0">
    <w:nsid w:val="6B1D791B"/>
    <w:multiLevelType w:val="hybridMultilevel"/>
    <w:tmpl w:val="1E809D5A"/>
    <w:lvl w:ilvl="0" w:tplc="9D5EC8D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9069E"/>
    <w:multiLevelType w:val="hybridMultilevel"/>
    <w:tmpl w:val="18B4368C"/>
    <w:lvl w:ilvl="0" w:tplc="2E70F4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85A33"/>
    <w:multiLevelType w:val="hybridMultilevel"/>
    <w:tmpl w:val="19FC3DBE"/>
    <w:lvl w:ilvl="0" w:tplc="D242C7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AE101E"/>
    <w:multiLevelType w:val="hybridMultilevel"/>
    <w:tmpl w:val="7602C7C8"/>
    <w:lvl w:ilvl="0" w:tplc="2E70F4B4">
      <w:start w:val="2"/>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7"/>
  </w:num>
  <w:num w:numId="3">
    <w:abstractNumId w:val="3"/>
  </w:num>
  <w:num w:numId="4">
    <w:abstractNumId w:val="11"/>
  </w:num>
  <w:num w:numId="5">
    <w:abstractNumId w:val="8"/>
  </w:num>
  <w:num w:numId="6">
    <w:abstractNumId w:val="6"/>
  </w:num>
  <w:num w:numId="7">
    <w:abstractNumId w:val="18"/>
  </w:num>
  <w:num w:numId="8">
    <w:abstractNumId w:val="19"/>
  </w:num>
  <w:num w:numId="9">
    <w:abstractNumId w:val="12"/>
  </w:num>
  <w:num w:numId="10">
    <w:abstractNumId w:val="7"/>
  </w:num>
  <w:num w:numId="11">
    <w:abstractNumId w:val="4"/>
  </w:num>
  <w:num w:numId="12">
    <w:abstractNumId w:val="0"/>
  </w:num>
  <w:num w:numId="13">
    <w:abstractNumId w:val="2"/>
  </w:num>
  <w:num w:numId="14">
    <w:abstractNumId w:val="13"/>
  </w:num>
  <w:num w:numId="15">
    <w:abstractNumId w:val="10"/>
  </w:num>
  <w:num w:numId="16">
    <w:abstractNumId w:val="9"/>
  </w:num>
  <w:num w:numId="17">
    <w:abstractNumId w:val="16"/>
  </w:num>
  <w:num w:numId="18">
    <w:abstractNumId w:val="15"/>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28"/>
    <w:rsid w:val="00016D8E"/>
    <w:rsid w:val="00062298"/>
    <w:rsid w:val="000640E7"/>
    <w:rsid w:val="000A4849"/>
    <w:rsid w:val="000B69E5"/>
    <w:rsid w:val="000E6155"/>
    <w:rsid w:val="001D70F9"/>
    <w:rsid w:val="001E2913"/>
    <w:rsid w:val="0020454A"/>
    <w:rsid w:val="0021422A"/>
    <w:rsid w:val="00254B4E"/>
    <w:rsid w:val="002609ED"/>
    <w:rsid w:val="002C40B6"/>
    <w:rsid w:val="002D2982"/>
    <w:rsid w:val="002F702A"/>
    <w:rsid w:val="00323706"/>
    <w:rsid w:val="00345C37"/>
    <w:rsid w:val="003D1320"/>
    <w:rsid w:val="003F1B4E"/>
    <w:rsid w:val="004767C7"/>
    <w:rsid w:val="004B4BC1"/>
    <w:rsid w:val="004D2162"/>
    <w:rsid w:val="00566579"/>
    <w:rsid w:val="00636C04"/>
    <w:rsid w:val="00663CED"/>
    <w:rsid w:val="006D2D9A"/>
    <w:rsid w:val="006E606C"/>
    <w:rsid w:val="00710122"/>
    <w:rsid w:val="00740A39"/>
    <w:rsid w:val="00781F10"/>
    <w:rsid w:val="007A0B2B"/>
    <w:rsid w:val="00806622"/>
    <w:rsid w:val="00827C45"/>
    <w:rsid w:val="008D72EC"/>
    <w:rsid w:val="0092296B"/>
    <w:rsid w:val="009248B5"/>
    <w:rsid w:val="0094737B"/>
    <w:rsid w:val="00957338"/>
    <w:rsid w:val="009A3B47"/>
    <w:rsid w:val="009D60F2"/>
    <w:rsid w:val="00AE1754"/>
    <w:rsid w:val="00AE5B53"/>
    <w:rsid w:val="00AF3AB0"/>
    <w:rsid w:val="00AF4131"/>
    <w:rsid w:val="00AF58A6"/>
    <w:rsid w:val="00B23330"/>
    <w:rsid w:val="00B95251"/>
    <w:rsid w:val="00C27AF6"/>
    <w:rsid w:val="00D72685"/>
    <w:rsid w:val="00DC0928"/>
    <w:rsid w:val="00DC4C2F"/>
    <w:rsid w:val="00E44DDC"/>
    <w:rsid w:val="00E5106B"/>
    <w:rsid w:val="00E55B8C"/>
    <w:rsid w:val="00EA32BC"/>
    <w:rsid w:val="00EB4B92"/>
    <w:rsid w:val="00F6663D"/>
    <w:rsid w:val="00F8186E"/>
    <w:rsid w:val="00FA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B9B6"/>
  <w15:chartTrackingRefBased/>
  <w15:docId w15:val="{2A7B48BA-9530-467B-BE29-F21AF5A4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0928"/>
    <w:pPr>
      <w:keepNext/>
      <w:outlineLvl w:val="0"/>
    </w:pPr>
    <w:rPr>
      <w:rFonts w:ascii="VNI-Times" w:hAnsi="VN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928"/>
    <w:rPr>
      <w:rFonts w:ascii="VNI-Times" w:eastAsia="Times New Roman" w:hAnsi="VNI-Times" w:cs="Times New Roman"/>
      <w:sz w:val="24"/>
      <w:szCs w:val="20"/>
    </w:rPr>
  </w:style>
  <w:style w:type="paragraph" w:styleId="ListParagraph">
    <w:name w:val="List Paragraph"/>
    <w:aliases w:val="Đoạn văn,ANNEX,List Paragraph1,List Paragraph2,CHƯƠNG,Đoạn vãn"/>
    <w:basedOn w:val="Normal"/>
    <w:link w:val="ListParagraphChar"/>
    <w:uiPriority w:val="34"/>
    <w:qFormat/>
    <w:rsid w:val="00DC0928"/>
    <w:pPr>
      <w:ind w:left="720"/>
      <w:contextualSpacing/>
    </w:pPr>
  </w:style>
  <w:style w:type="character" w:customStyle="1" w:styleId="ListParagraphChar">
    <w:name w:val="List Paragraph Char"/>
    <w:aliases w:val="Đoạn văn Char,ANNEX Char,List Paragraph1 Char,List Paragraph2 Char,CHƯƠNG Char,Đoạn vãn Char"/>
    <w:link w:val="ListParagraph"/>
    <w:uiPriority w:val="34"/>
    <w:locked/>
    <w:rsid w:val="00B95251"/>
    <w:rPr>
      <w:rFonts w:ascii="Times New Roman" w:eastAsia="Times New Roman" w:hAnsi="Times New Roman" w:cs="Times New Roman"/>
      <w:sz w:val="24"/>
      <w:szCs w:val="24"/>
    </w:rPr>
  </w:style>
  <w:style w:type="table" w:styleId="TableGrid">
    <w:name w:val="Table Grid"/>
    <w:basedOn w:val="TableNormal"/>
    <w:uiPriority w:val="39"/>
    <w:rsid w:val="00B95251"/>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0B6"/>
    <w:pPr>
      <w:tabs>
        <w:tab w:val="center" w:pos="4680"/>
        <w:tab w:val="right" w:pos="9360"/>
      </w:tabs>
    </w:pPr>
  </w:style>
  <w:style w:type="character" w:customStyle="1" w:styleId="HeaderChar">
    <w:name w:val="Header Char"/>
    <w:basedOn w:val="DefaultParagraphFont"/>
    <w:link w:val="Header"/>
    <w:uiPriority w:val="99"/>
    <w:rsid w:val="002C4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0B6"/>
    <w:pPr>
      <w:tabs>
        <w:tab w:val="center" w:pos="4680"/>
        <w:tab w:val="right" w:pos="9360"/>
      </w:tabs>
    </w:pPr>
  </w:style>
  <w:style w:type="character" w:customStyle="1" w:styleId="FooterChar">
    <w:name w:val="Footer Char"/>
    <w:basedOn w:val="DefaultParagraphFont"/>
    <w:link w:val="Footer"/>
    <w:uiPriority w:val="99"/>
    <w:rsid w:val="002C40B6"/>
    <w:rPr>
      <w:rFonts w:ascii="Times New Roman" w:eastAsia="Times New Roman" w:hAnsi="Times New Roman" w:cs="Times New Roman"/>
      <w:sz w:val="24"/>
      <w:szCs w:val="24"/>
    </w:rPr>
  </w:style>
  <w:style w:type="paragraph" w:styleId="BodyTextIndent">
    <w:name w:val="Body Text Indent"/>
    <w:basedOn w:val="Normal"/>
    <w:link w:val="BodyTextIndentChar"/>
    <w:rsid w:val="000B69E5"/>
    <w:pPr>
      <w:ind w:firstLine="567"/>
      <w:jc w:val="both"/>
    </w:pPr>
    <w:rPr>
      <w:rFonts w:ascii="VNI-Times" w:hAnsi="VNI-Times"/>
      <w:b/>
      <w:sz w:val="26"/>
      <w:lang w:val="x-none" w:eastAsia="x-none"/>
    </w:rPr>
  </w:style>
  <w:style w:type="character" w:customStyle="1" w:styleId="BodyTextIndentChar">
    <w:name w:val="Body Text Indent Char"/>
    <w:basedOn w:val="DefaultParagraphFont"/>
    <w:link w:val="BodyTextIndent"/>
    <w:rsid w:val="000B69E5"/>
    <w:rPr>
      <w:rFonts w:ascii="VNI-Times" w:eastAsia="Times New Roman" w:hAnsi="VNI-Times" w:cs="Times New Roman"/>
      <w:b/>
      <w:sz w:val="26"/>
      <w:szCs w:val="24"/>
      <w:lang w:val="x-none" w:eastAsia="x-none"/>
    </w:rPr>
  </w:style>
  <w:style w:type="paragraph" w:styleId="BodyTextIndent2">
    <w:name w:val="Body Text Indent 2"/>
    <w:basedOn w:val="Normal"/>
    <w:link w:val="BodyTextIndent2Char"/>
    <w:rsid w:val="000B69E5"/>
    <w:pPr>
      <w:ind w:firstLine="567"/>
      <w:jc w:val="both"/>
    </w:pPr>
    <w:rPr>
      <w:rFonts w:ascii="VNI-Times" w:hAnsi="VNI-Times"/>
      <w:sz w:val="26"/>
      <w:lang w:val="x-none" w:eastAsia="x-none"/>
    </w:rPr>
  </w:style>
  <w:style w:type="character" w:customStyle="1" w:styleId="BodyTextIndent2Char">
    <w:name w:val="Body Text Indent 2 Char"/>
    <w:basedOn w:val="DefaultParagraphFont"/>
    <w:link w:val="BodyTextIndent2"/>
    <w:rsid w:val="000B69E5"/>
    <w:rPr>
      <w:rFonts w:ascii="VNI-Times" w:eastAsia="Times New Roman" w:hAnsi="VNI-Times" w:cs="Times New Roman"/>
      <w:sz w:val="26"/>
      <w:szCs w:val="24"/>
      <w:lang w:val="x-none" w:eastAsia="x-none"/>
    </w:rPr>
  </w:style>
  <w:style w:type="character" w:styleId="Hyperlink">
    <w:name w:val="Hyperlink"/>
    <w:basedOn w:val="DefaultParagraphFont"/>
    <w:uiPriority w:val="99"/>
    <w:unhideWhenUsed/>
    <w:rsid w:val="00AF4131"/>
    <w:rPr>
      <w:color w:val="0563C1" w:themeColor="hyperlink"/>
      <w:u w:val="single"/>
    </w:rPr>
  </w:style>
  <w:style w:type="character" w:styleId="UnresolvedMention">
    <w:name w:val="Unresolved Mention"/>
    <w:basedOn w:val="DefaultParagraphFont"/>
    <w:uiPriority w:val="99"/>
    <w:semiHidden/>
    <w:unhideWhenUsed/>
    <w:rsid w:val="00AF4131"/>
    <w:rPr>
      <w:color w:val="605E5C"/>
      <w:shd w:val="clear" w:color="auto" w:fill="E1DFDD"/>
    </w:rPr>
  </w:style>
  <w:style w:type="paragraph" w:styleId="NormalWeb">
    <w:name w:val="Normal (Web)"/>
    <w:basedOn w:val="Normal"/>
    <w:unhideWhenUsed/>
    <w:rsid w:val="00FA03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cp:lastModifiedBy>
  <cp:revision>5</cp:revision>
  <cp:lastPrinted>2023-10-02T07:24:00Z</cp:lastPrinted>
  <dcterms:created xsi:type="dcterms:W3CDTF">2023-10-02T06:27:00Z</dcterms:created>
  <dcterms:modified xsi:type="dcterms:W3CDTF">2023-10-02T07:26:00Z</dcterms:modified>
</cp:coreProperties>
</file>