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5DA6" w14:textId="2AFAA1C1" w:rsidR="00D77A48" w:rsidRPr="004C6E69" w:rsidRDefault="00D77A48" w:rsidP="00D77A48">
      <w:pPr>
        <w:widowControl w:val="0"/>
        <w:spacing w:line="276" w:lineRule="auto"/>
        <w:jc w:val="center"/>
        <w:rPr>
          <w:rFonts w:eastAsia="Courier New"/>
          <w:b/>
          <w:color w:val="000000"/>
          <w:sz w:val="26"/>
          <w:szCs w:val="26"/>
        </w:rPr>
      </w:pPr>
      <w:r w:rsidRPr="004C6E69">
        <w:rPr>
          <w:rFonts w:eastAsia="Courier New"/>
          <w:b/>
          <w:color w:val="000000"/>
          <w:sz w:val="26"/>
          <w:szCs w:val="26"/>
        </w:rPr>
        <w:t>ĐỀ CƯƠNG BÁO CÁO</w:t>
      </w:r>
    </w:p>
    <w:p w14:paraId="1190B25A" w14:textId="4104CF71" w:rsidR="00EE2144" w:rsidRPr="004C6E69" w:rsidRDefault="00EE2144" w:rsidP="00D77A48">
      <w:pPr>
        <w:widowControl w:val="0"/>
        <w:spacing w:line="276" w:lineRule="auto"/>
        <w:jc w:val="center"/>
        <w:rPr>
          <w:rFonts w:eastAsia="Courier New"/>
          <w:b/>
          <w:bCs/>
          <w:color w:val="000000"/>
          <w:sz w:val="26"/>
          <w:szCs w:val="26"/>
        </w:rPr>
      </w:pPr>
      <w:bookmarkStart w:id="0" w:name="_heading=h.gjdgxs" w:colFirst="0" w:colLast="0"/>
      <w:bookmarkEnd w:id="0"/>
      <w:r w:rsidRPr="004C6E69">
        <w:rPr>
          <w:b/>
          <w:bCs/>
          <w:i/>
          <w:iCs/>
          <w:sz w:val="26"/>
          <w:szCs w:val="26"/>
        </w:rPr>
        <w:t>Sơ kết 01 năm thực hiện Đề án Xây dựng Không gian văn hóa Hồ Chí Minh tại ĐHQG-HCM</w:t>
      </w:r>
      <w:r w:rsidRPr="004C6E69">
        <w:rPr>
          <w:rFonts w:eastAsia="Courier New"/>
          <w:b/>
          <w:bCs/>
          <w:color w:val="000000"/>
          <w:sz w:val="26"/>
          <w:szCs w:val="26"/>
        </w:rPr>
        <w:t xml:space="preserve"> </w:t>
      </w:r>
    </w:p>
    <w:p w14:paraId="6352F737" w14:textId="23230557" w:rsidR="00D77A48" w:rsidRPr="004C6E69" w:rsidRDefault="00D77A48" w:rsidP="00D77A48">
      <w:pPr>
        <w:widowControl w:val="0"/>
        <w:spacing w:line="276" w:lineRule="auto"/>
        <w:jc w:val="center"/>
        <w:rPr>
          <w:rFonts w:eastAsia="Courier New"/>
          <w:color w:val="000000"/>
          <w:sz w:val="26"/>
          <w:szCs w:val="26"/>
        </w:rPr>
      </w:pPr>
      <w:r w:rsidRPr="004C6E69">
        <w:rPr>
          <w:rFonts w:eastAsia="Courier New"/>
          <w:color w:val="000000"/>
          <w:sz w:val="26"/>
          <w:szCs w:val="26"/>
        </w:rPr>
        <w:t>-----</w:t>
      </w:r>
    </w:p>
    <w:p w14:paraId="00E2E8B4" w14:textId="77777777" w:rsidR="00D77A48" w:rsidRPr="004C6E69" w:rsidRDefault="00D77A48" w:rsidP="00D77A48">
      <w:pPr>
        <w:widowControl w:val="0"/>
        <w:jc w:val="center"/>
        <w:rPr>
          <w:rFonts w:eastAsia="Courier New"/>
          <w:b/>
          <w:color w:val="000000"/>
          <w:sz w:val="26"/>
          <w:szCs w:val="26"/>
        </w:rPr>
      </w:pPr>
    </w:p>
    <w:p w14:paraId="1C05EE33" w14:textId="77777777" w:rsidR="00D77A48" w:rsidRPr="004C6E69" w:rsidRDefault="00D77A48" w:rsidP="00D77A48">
      <w:pPr>
        <w:widowControl w:val="0"/>
        <w:spacing w:before="120" w:after="120"/>
        <w:ind w:firstLine="567"/>
        <w:jc w:val="both"/>
        <w:rPr>
          <w:rFonts w:eastAsia="Courier New"/>
          <w:b/>
          <w:bCs/>
          <w:color w:val="000000"/>
          <w:sz w:val="26"/>
          <w:szCs w:val="26"/>
        </w:rPr>
      </w:pPr>
      <w:r w:rsidRPr="004C6E69">
        <w:rPr>
          <w:rFonts w:eastAsia="Courier New"/>
          <w:b/>
          <w:bCs/>
          <w:color w:val="000000"/>
          <w:sz w:val="26"/>
          <w:szCs w:val="26"/>
        </w:rPr>
        <w:t>I. ĐẶC ĐIỂM TÌNH HÌNH</w:t>
      </w:r>
    </w:p>
    <w:p w14:paraId="2A8FE5D5" w14:textId="5E52DB9F" w:rsidR="00D77A48" w:rsidRPr="004C6E69" w:rsidRDefault="00D77A48" w:rsidP="00D77A48">
      <w:pPr>
        <w:widowControl w:val="0"/>
        <w:spacing w:before="120" w:after="120"/>
        <w:ind w:firstLine="567"/>
        <w:jc w:val="both"/>
        <w:rPr>
          <w:rFonts w:eastAsia="Courier New"/>
          <w:b/>
          <w:color w:val="000000"/>
          <w:sz w:val="26"/>
          <w:szCs w:val="26"/>
        </w:rPr>
      </w:pPr>
      <w:r w:rsidRPr="004C6E69">
        <w:rPr>
          <w:rFonts w:eastAsia="Courier New"/>
          <w:b/>
          <w:color w:val="000000"/>
          <w:sz w:val="26"/>
          <w:szCs w:val="26"/>
        </w:rPr>
        <w:t xml:space="preserve">II. TÌNH HÌNH TRIỂN KHAI THỰC HIỆN </w:t>
      </w:r>
      <w:r w:rsidR="00EE2144" w:rsidRPr="004C6E69">
        <w:rPr>
          <w:rFonts w:eastAsia="Courier New"/>
          <w:b/>
          <w:color w:val="000000"/>
          <w:sz w:val="26"/>
          <w:szCs w:val="26"/>
        </w:rPr>
        <w:t>ĐỀ ÁN SỐ 01-ĐA/ĐU</w:t>
      </w:r>
    </w:p>
    <w:p w14:paraId="6D70F069" w14:textId="1F2F8A3F" w:rsidR="00D77A48" w:rsidRPr="004C6E69" w:rsidRDefault="00D77A48" w:rsidP="00D77A48">
      <w:pPr>
        <w:widowControl w:val="0"/>
        <w:spacing w:before="120" w:after="120"/>
        <w:ind w:firstLine="567"/>
        <w:jc w:val="both"/>
        <w:rPr>
          <w:rFonts w:eastAsia="Courier New"/>
          <w:b/>
          <w:color w:val="000000"/>
          <w:sz w:val="26"/>
          <w:szCs w:val="26"/>
        </w:rPr>
      </w:pPr>
      <w:r w:rsidRPr="004C6E69">
        <w:rPr>
          <w:rFonts w:eastAsia="Courier New"/>
          <w:b/>
          <w:color w:val="000000"/>
          <w:sz w:val="26"/>
          <w:szCs w:val="26"/>
        </w:rPr>
        <w:t xml:space="preserve">1. Công tác tổ chức, quán triệt </w:t>
      </w:r>
      <w:r w:rsidR="00EE2144" w:rsidRPr="004C6E69">
        <w:rPr>
          <w:rFonts w:eastAsia="Courier New"/>
          <w:b/>
          <w:color w:val="000000"/>
          <w:sz w:val="26"/>
          <w:szCs w:val="26"/>
        </w:rPr>
        <w:t>Đề án số 01-ĐA/ĐU</w:t>
      </w:r>
    </w:p>
    <w:p w14:paraId="20C3CE0A" w14:textId="0B8C48BF" w:rsidR="00D77A48" w:rsidRPr="004C6E69" w:rsidRDefault="00D77A48" w:rsidP="00D77A48">
      <w:pPr>
        <w:widowControl w:val="0"/>
        <w:spacing w:before="120" w:after="120"/>
        <w:ind w:firstLine="567"/>
        <w:jc w:val="both"/>
        <w:rPr>
          <w:rFonts w:eastAsia="Courier New"/>
          <w:b/>
          <w:color w:val="000000"/>
          <w:sz w:val="26"/>
          <w:szCs w:val="26"/>
        </w:rPr>
      </w:pPr>
      <w:r w:rsidRPr="004C6E69">
        <w:rPr>
          <w:rFonts w:eastAsia="Courier New"/>
          <w:b/>
          <w:color w:val="000000"/>
          <w:sz w:val="26"/>
          <w:szCs w:val="26"/>
        </w:rPr>
        <w:t xml:space="preserve">2. Nhận thức của </w:t>
      </w:r>
      <w:r w:rsidR="004C6E69" w:rsidRPr="004C6E69">
        <w:rPr>
          <w:rFonts w:eastAsia="Courier New"/>
          <w:b/>
          <w:color w:val="000000"/>
          <w:sz w:val="26"/>
          <w:szCs w:val="26"/>
        </w:rPr>
        <w:t>đoàn viên</w:t>
      </w:r>
      <w:r w:rsidR="00EE2144" w:rsidRPr="004C6E69">
        <w:rPr>
          <w:rFonts w:eastAsia="Courier New"/>
          <w:b/>
          <w:color w:val="000000"/>
          <w:sz w:val="26"/>
          <w:szCs w:val="26"/>
        </w:rPr>
        <w:t>, người lao động</w:t>
      </w:r>
      <w:r w:rsidRPr="004C6E69">
        <w:rPr>
          <w:rFonts w:eastAsia="Courier New"/>
          <w:b/>
          <w:color w:val="000000"/>
          <w:sz w:val="26"/>
          <w:szCs w:val="26"/>
        </w:rPr>
        <w:t xml:space="preserve"> về vai trò, ý nghĩa, tầm quan trọng của công tác </w:t>
      </w:r>
      <w:r w:rsidR="00EE2144" w:rsidRPr="004C6E69">
        <w:rPr>
          <w:b/>
          <w:bCs/>
          <w:sz w:val="26"/>
          <w:szCs w:val="26"/>
        </w:rPr>
        <w:t>Xây dựng Không gian văn hóa Hồ Chí Minh tại ĐHQG-HCM</w:t>
      </w:r>
    </w:p>
    <w:p w14:paraId="12C4286F" w14:textId="488CF484" w:rsidR="00D77A48" w:rsidRPr="004C6E69" w:rsidRDefault="00D77A48" w:rsidP="00D77A48">
      <w:pPr>
        <w:widowControl w:val="0"/>
        <w:spacing w:before="120" w:after="120"/>
        <w:ind w:firstLine="567"/>
        <w:jc w:val="both"/>
        <w:rPr>
          <w:rFonts w:eastAsia="Courier New"/>
          <w:b/>
          <w:color w:val="000000"/>
          <w:sz w:val="26"/>
          <w:szCs w:val="26"/>
        </w:rPr>
      </w:pPr>
      <w:bookmarkStart w:id="1" w:name="_heading=h.3znysh7" w:colFirst="0" w:colLast="0"/>
      <w:bookmarkEnd w:id="1"/>
      <w:r w:rsidRPr="004C6E69">
        <w:rPr>
          <w:rFonts w:eastAsia="Courier New"/>
          <w:b/>
          <w:color w:val="000000"/>
          <w:sz w:val="26"/>
          <w:szCs w:val="26"/>
        </w:rPr>
        <w:t xml:space="preserve">III. KẾT QUẢ </w:t>
      </w:r>
      <w:r w:rsidR="00EE2144" w:rsidRPr="004C6E69">
        <w:rPr>
          <w:rFonts w:eastAsia="Courier New"/>
          <w:b/>
          <w:color w:val="000000"/>
          <w:sz w:val="26"/>
          <w:szCs w:val="26"/>
        </w:rPr>
        <w:t xml:space="preserve">XÂY DỰNG KHÔNG GIAN VĂN HÓA HỒ CHÍ MINH; </w:t>
      </w:r>
      <w:r w:rsidRPr="004C6E69">
        <w:rPr>
          <w:rFonts w:eastAsia="Courier New"/>
          <w:b/>
          <w:color w:val="000000"/>
          <w:sz w:val="26"/>
          <w:szCs w:val="26"/>
        </w:rPr>
        <w:t xml:space="preserve">TUYÊN TRUYỀN, </w:t>
      </w:r>
      <w:r w:rsidR="00EE2144" w:rsidRPr="004C6E69">
        <w:rPr>
          <w:rFonts w:eastAsia="Courier New"/>
          <w:b/>
          <w:color w:val="000000"/>
          <w:sz w:val="26"/>
          <w:szCs w:val="26"/>
        </w:rPr>
        <w:t>ĐẨY MẠNH HỌC TẬP VÀ LÀM THEO TƯ TƯỞNG, ĐẠO ĐỨC, PHONG CÁCH HỒ CHÍ MINH</w:t>
      </w:r>
    </w:p>
    <w:p w14:paraId="0A4FD2CA" w14:textId="093FBE16" w:rsidR="00D77A48" w:rsidRPr="004C6E69" w:rsidRDefault="00D77A48" w:rsidP="00D77A48">
      <w:pPr>
        <w:widowControl w:val="0"/>
        <w:spacing w:before="120" w:after="120"/>
        <w:ind w:firstLine="567"/>
        <w:jc w:val="both"/>
        <w:rPr>
          <w:rFonts w:eastAsia="Courier New"/>
          <w:b/>
          <w:color w:val="000000"/>
          <w:sz w:val="26"/>
          <w:szCs w:val="26"/>
        </w:rPr>
      </w:pPr>
      <w:r w:rsidRPr="004C6E69">
        <w:rPr>
          <w:rFonts w:eastAsia="Courier New"/>
          <w:b/>
          <w:color w:val="000000"/>
          <w:sz w:val="26"/>
          <w:szCs w:val="26"/>
        </w:rPr>
        <w:t xml:space="preserve">1. Công tác </w:t>
      </w:r>
      <w:r w:rsidR="00EE2144" w:rsidRPr="004C6E69">
        <w:rPr>
          <w:b/>
          <w:bCs/>
          <w:sz w:val="26"/>
          <w:szCs w:val="26"/>
        </w:rPr>
        <w:t>xây dựng Không gian văn hóa Hồ Chí Minh</w:t>
      </w:r>
    </w:p>
    <w:p w14:paraId="4810D957" w14:textId="06705EAD" w:rsidR="00EE2144" w:rsidRPr="004C6E69" w:rsidRDefault="00D77A48" w:rsidP="00D77A48">
      <w:pPr>
        <w:widowControl w:val="0"/>
        <w:spacing w:before="120" w:after="120"/>
        <w:ind w:firstLine="567"/>
        <w:jc w:val="both"/>
        <w:rPr>
          <w:rFonts w:eastAsia="Courier New"/>
          <w:b/>
          <w:color w:val="000000"/>
          <w:sz w:val="26"/>
          <w:szCs w:val="26"/>
        </w:rPr>
      </w:pPr>
      <w:r w:rsidRPr="004C6E69">
        <w:rPr>
          <w:rFonts w:eastAsia="Courier New"/>
          <w:b/>
          <w:color w:val="000000"/>
          <w:sz w:val="26"/>
          <w:szCs w:val="26"/>
        </w:rPr>
        <w:t xml:space="preserve">2. Công tác tuyên truyền, </w:t>
      </w:r>
      <w:r w:rsidR="00EE2144" w:rsidRPr="004C6E69">
        <w:rPr>
          <w:rFonts w:eastAsia="Courier New"/>
          <w:b/>
          <w:color w:val="000000"/>
          <w:sz w:val="26"/>
          <w:szCs w:val="26"/>
        </w:rPr>
        <w:t>đẩy mạnh học tập và làm theo tư tưởng, đạo đức, phong cách Hồ Chí Minh</w:t>
      </w:r>
    </w:p>
    <w:p w14:paraId="0FCE3DE8" w14:textId="4911B9C7" w:rsidR="00D77A48" w:rsidRPr="004C6E69" w:rsidRDefault="00D77A48" w:rsidP="00D77A48">
      <w:pPr>
        <w:widowControl w:val="0"/>
        <w:spacing w:before="120" w:after="120"/>
        <w:ind w:firstLine="567"/>
        <w:jc w:val="both"/>
        <w:rPr>
          <w:rFonts w:eastAsia="Courier New"/>
          <w:b/>
          <w:color w:val="000000"/>
          <w:sz w:val="26"/>
          <w:szCs w:val="26"/>
        </w:rPr>
      </w:pPr>
      <w:r w:rsidRPr="004C6E69">
        <w:rPr>
          <w:rFonts w:eastAsia="Courier New"/>
          <w:b/>
          <w:color w:val="000000"/>
          <w:sz w:val="26"/>
          <w:szCs w:val="26"/>
        </w:rPr>
        <w:t>III. NHẬN ĐỊNH CHUNG</w:t>
      </w:r>
    </w:p>
    <w:p w14:paraId="7629AACB" w14:textId="77777777" w:rsidR="00D77A48" w:rsidRPr="004C6E69" w:rsidRDefault="00D77A48" w:rsidP="00D77A48">
      <w:pPr>
        <w:widowControl w:val="0"/>
        <w:spacing w:before="120" w:after="120"/>
        <w:ind w:firstLine="567"/>
        <w:jc w:val="both"/>
        <w:rPr>
          <w:rFonts w:eastAsia="Courier New"/>
          <w:b/>
          <w:color w:val="000000"/>
          <w:sz w:val="26"/>
          <w:szCs w:val="26"/>
        </w:rPr>
      </w:pPr>
      <w:r w:rsidRPr="004C6E69">
        <w:rPr>
          <w:rFonts w:eastAsia="Courier New"/>
          <w:b/>
          <w:color w:val="000000"/>
          <w:sz w:val="26"/>
          <w:szCs w:val="26"/>
        </w:rPr>
        <w:t>1. Thuận lợi</w:t>
      </w:r>
    </w:p>
    <w:p w14:paraId="378A32D2" w14:textId="07758FD2" w:rsidR="00D77A48" w:rsidRPr="004C6E69" w:rsidRDefault="00D77A48" w:rsidP="00D77A48">
      <w:pPr>
        <w:widowControl w:val="0"/>
        <w:spacing w:before="120" w:after="120"/>
        <w:ind w:firstLine="567"/>
        <w:jc w:val="both"/>
        <w:rPr>
          <w:rFonts w:eastAsia="Courier New"/>
          <w:b/>
          <w:color w:val="000000"/>
          <w:sz w:val="26"/>
          <w:szCs w:val="26"/>
        </w:rPr>
      </w:pPr>
      <w:r w:rsidRPr="004C6E69">
        <w:rPr>
          <w:rFonts w:eastAsia="Courier New"/>
          <w:b/>
          <w:color w:val="000000"/>
          <w:sz w:val="26"/>
          <w:szCs w:val="26"/>
        </w:rPr>
        <w:t>2. Khó khăn, hạn chế</w:t>
      </w:r>
      <w:r w:rsidR="00F44075" w:rsidRPr="004C6E69">
        <w:rPr>
          <w:rFonts w:eastAsia="Courier New"/>
          <w:b/>
          <w:color w:val="000000"/>
          <w:sz w:val="26"/>
          <w:szCs w:val="26"/>
        </w:rPr>
        <w:t xml:space="preserve"> - nguyên nhân</w:t>
      </w:r>
    </w:p>
    <w:p w14:paraId="4BCC6C8B" w14:textId="77777777" w:rsidR="00D77A48" w:rsidRPr="004C6E69" w:rsidRDefault="00D77A48" w:rsidP="00D77A48">
      <w:pPr>
        <w:widowControl w:val="0"/>
        <w:spacing w:before="120" w:after="120"/>
        <w:ind w:firstLine="567"/>
        <w:jc w:val="both"/>
        <w:rPr>
          <w:rFonts w:eastAsia="Courier New"/>
          <w:b/>
          <w:color w:val="000000"/>
          <w:sz w:val="26"/>
          <w:szCs w:val="26"/>
        </w:rPr>
      </w:pPr>
      <w:r w:rsidRPr="004C6E69">
        <w:rPr>
          <w:rFonts w:eastAsia="Courier New"/>
          <w:b/>
          <w:color w:val="000000"/>
          <w:sz w:val="26"/>
          <w:szCs w:val="26"/>
        </w:rPr>
        <w:t>IV. PHƯƠNG HƯỚNG, NHIỆM VỤ TRONG THỜI GIAN TỚI</w:t>
      </w:r>
    </w:p>
    <w:p w14:paraId="7C6CEA8E" w14:textId="77777777" w:rsidR="00D77A48" w:rsidRPr="004C6E69" w:rsidRDefault="00D77A48" w:rsidP="00D77A48">
      <w:pPr>
        <w:widowControl w:val="0"/>
        <w:spacing w:before="120" w:after="120"/>
        <w:ind w:firstLine="567"/>
        <w:jc w:val="both"/>
        <w:rPr>
          <w:rFonts w:eastAsia="Courier New"/>
          <w:b/>
          <w:bCs/>
          <w:color w:val="000000"/>
          <w:sz w:val="26"/>
          <w:szCs w:val="26"/>
        </w:rPr>
      </w:pPr>
      <w:r w:rsidRPr="004C6E69">
        <w:rPr>
          <w:rFonts w:eastAsia="Courier New"/>
          <w:b/>
          <w:bCs/>
          <w:color w:val="000000"/>
          <w:sz w:val="26"/>
          <w:szCs w:val="26"/>
        </w:rPr>
        <w:t>V. ĐỀ XUẤT, KIẾN NGHỊ</w:t>
      </w:r>
    </w:p>
    <w:p w14:paraId="4EEECE2C" w14:textId="43800F66" w:rsidR="004F5F75" w:rsidRPr="004C6E69" w:rsidRDefault="004F5F75">
      <w:pPr>
        <w:spacing w:after="200" w:line="276" w:lineRule="auto"/>
        <w:rPr>
          <w:sz w:val="26"/>
          <w:szCs w:val="26"/>
        </w:rPr>
      </w:pPr>
    </w:p>
    <w:sectPr w:rsidR="004F5F75" w:rsidRPr="004C6E69" w:rsidSect="006E16E5">
      <w:pgSz w:w="11907" w:h="16840" w:code="9"/>
      <w:pgMar w:top="1134" w:right="851" w:bottom="992" w:left="1701" w:header="561" w:footer="561" w:gutter="0"/>
      <w:cols w:space="720" w:equalWidth="0">
        <w:col w:w="9360"/>
      </w:cols>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53CC" w14:textId="77777777" w:rsidR="009E168A" w:rsidRDefault="009E168A" w:rsidP="004F5F75">
      <w:r>
        <w:separator/>
      </w:r>
    </w:p>
  </w:endnote>
  <w:endnote w:type="continuationSeparator" w:id="0">
    <w:p w14:paraId="2DA70798" w14:textId="77777777" w:rsidR="009E168A" w:rsidRDefault="009E168A" w:rsidP="004F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2830C" w14:textId="77777777" w:rsidR="009E168A" w:rsidRDefault="009E168A" w:rsidP="004F5F75">
      <w:r>
        <w:separator/>
      </w:r>
    </w:p>
  </w:footnote>
  <w:footnote w:type="continuationSeparator" w:id="0">
    <w:p w14:paraId="794D177E" w14:textId="77777777" w:rsidR="009E168A" w:rsidRDefault="009E168A" w:rsidP="004F5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60"/>
    <w:rsid w:val="00011F60"/>
    <w:rsid w:val="00113A94"/>
    <w:rsid w:val="002B784D"/>
    <w:rsid w:val="003A18C5"/>
    <w:rsid w:val="004C6E69"/>
    <w:rsid w:val="004F5F75"/>
    <w:rsid w:val="00532699"/>
    <w:rsid w:val="005848E7"/>
    <w:rsid w:val="005C7FDA"/>
    <w:rsid w:val="005E2892"/>
    <w:rsid w:val="005E3CDD"/>
    <w:rsid w:val="006D3B92"/>
    <w:rsid w:val="006E16E5"/>
    <w:rsid w:val="0074603A"/>
    <w:rsid w:val="007D2581"/>
    <w:rsid w:val="00820CF5"/>
    <w:rsid w:val="00894425"/>
    <w:rsid w:val="00942F77"/>
    <w:rsid w:val="009E168A"/>
    <w:rsid w:val="00A13104"/>
    <w:rsid w:val="00A64794"/>
    <w:rsid w:val="00D13254"/>
    <w:rsid w:val="00D77A48"/>
    <w:rsid w:val="00E5164D"/>
    <w:rsid w:val="00EB53F0"/>
    <w:rsid w:val="00EE2144"/>
    <w:rsid w:val="00F44075"/>
    <w:rsid w:val="00F54AE0"/>
    <w:rsid w:val="00F7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8A11"/>
  <w15:chartTrackingRefBased/>
  <w15:docId w15:val="{65B6A091-1BCC-43D5-9421-327FDB3C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F60"/>
    <w:pPr>
      <w:spacing w:after="0" w:line="240" w:lineRule="auto"/>
    </w:pPr>
    <w:rPr>
      <w:rFonts w:eastAsia="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semiHidden/>
    <w:rsid w:val="004F5F75"/>
    <w:rPr>
      <w:rFonts w:ascii="VNI-Times" w:hAnsi="VNI-Times"/>
      <w:bCs/>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semiHidden/>
    <w:rsid w:val="004F5F75"/>
    <w:rPr>
      <w:rFonts w:ascii="VNI-Times" w:eastAsia="Times New Roman" w:hAnsi="VNI-Times" w:cs="Times New Roman"/>
      <w:bCs/>
      <w:kern w:val="0"/>
      <w:sz w:val="20"/>
      <w:szCs w:val="20"/>
      <w14:ligatures w14:val="non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basedOn w:val="DefaultParagraphFont"/>
    <w:uiPriority w:val="99"/>
    <w:semiHidden/>
    <w:rsid w:val="004F5F75"/>
    <w:rPr>
      <w:vertAlign w:val="superscript"/>
    </w:rPr>
  </w:style>
  <w:style w:type="character" w:customStyle="1" w:styleId="Vnbnnidung">
    <w:name w:val="Văn bản nội dung_"/>
    <w:link w:val="Vnbnnidung0"/>
    <w:rsid w:val="004F5F75"/>
    <w:rPr>
      <w:rFonts w:eastAsia="Times New Roman"/>
      <w:szCs w:val="28"/>
    </w:rPr>
  </w:style>
  <w:style w:type="paragraph" w:customStyle="1" w:styleId="Vnbnnidung0">
    <w:name w:val="Văn bản nội dung"/>
    <w:basedOn w:val="Normal"/>
    <w:link w:val="Vnbnnidung"/>
    <w:rsid w:val="004F5F75"/>
    <w:pPr>
      <w:widowControl w:val="0"/>
      <w:spacing w:after="100" w:line="269" w:lineRule="auto"/>
      <w:ind w:firstLine="400"/>
    </w:pPr>
    <w:rPr>
      <w:rFonts w:cstheme="minorBidi"/>
      <w:kern w:val="2"/>
      <w:sz w:val="28"/>
      <w:szCs w:val="28"/>
      <w14:ligatures w14:val="standardContextual"/>
    </w:rPr>
  </w:style>
  <w:style w:type="paragraph" w:styleId="NormalWeb">
    <w:name w:val="Normal (Web)"/>
    <w:basedOn w:val="Normal"/>
    <w:unhideWhenUsed/>
    <w:rsid w:val="004F5F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heelooo</dc:creator>
  <cp:keywords/>
  <dc:description/>
  <cp:lastModifiedBy>PCC</cp:lastModifiedBy>
  <cp:revision>19</cp:revision>
  <cp:lastPrinted>2023-08-28T03:22:00Z</cp:lastPrinted>
  <dcterms:created xsi:type="dcterms:W3CDTF">2023-08-23T07:09:00Z</dcterms:created>
  <dcterms:modified xsi:type="dcterms:W3CDTF">2023-08-29T03:25:00Z</dcterms:modified>
</cp:coreProperties>
</file>