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jc w:val="center"/>
        <w:tblLayout w:type="fixed"/>
        <w:tblLook w:val="0000" w:firstRow="0" w:lastRow="0" w:firstColumn="0" w:lastColumn="0" w:noHBand="0" w:noVBand="0"/>
      </w:tblPr>
      <w:tblGrid>
        <w:gridCol w:w="5330"/>
        <w:gridCol w:w="5758"/>
      </w:tblGrid>
      <w:tr w:rsidR="005A3A72" w:rsidRPr="00DB0639" w14:paraId="16ED4072" w14:textId="77777777" w:rsidTr="00FC21FE">
        <w:trPr>
          <w:trHeight w:val="983"/>
          <w:jc w:val="center"/>
        </w:trPr>
        <w:tc>
          <w:tcPr>
            <w:tcW w:w="5330" w:type="dxa"/>
          </w:tcPr>
          <w:p w14:paraId="2C343A1D" w14:textId="6448703C" w:rsidR="005A3A72" w:rsidRPr="00583545" w:rsidRDefault="00583545" w:rsidP="00FC21FE">
            <w:pPr>
              <w:pStyle w:val="Heading1"/>
              <w:jc w:val="center"/>
              <w:rPr>
                <w:rFonts w:ascii="Times New Roman" w:hAnsi="Times New Roman"/>
                <w:u w:val="none"/>
              </w:rPr>
            </w:pPr>
            <w:r w:rsidRPr="00583545">
              <w:rPr>
                <w:rFonts w:ascii="Times New Roman" w:hAnsi="Times New Roman"/>
                <w:u w:val="none"/>
              </w:rPr>
              <w:t xml:space="preserve">CÔNG </w:t>
            </w:r>
            <w:proofErr w:type="gramStart"/>
            <w:r w:rsidRPr="00583545">
              <w:rPr>
                <w:rFonts w:ascii="Times New Roman" w:hAnsi="Times New Roman"/>
                <w:u w:val="none"/>
              </w:rPr>
              <w:t xml:space="preserve">ĐOÀN </w:t>
            </w:r>
            <w:r w:rsidR="005A3A72" w:rsidRPr="00583545">
              <w:rPr>
                <w:rFonts w:ascii="Times New Roman" w:hAnsi="Times New Roman"/>
                <w:u w:val="none"/>
              </w:rPr>
              <w:t xml:space="preserve"> ĐHQG</w:t>
            </w:r>
            <w:proofErr w:type="gramEnd"/>
            <w:r w:rsidR="005A3A72" w:rsidRPr="00583545">
              <w:rPr>
                <w:rFonts w:ascii="Times New Roman" w:hAnsi="Times New Roman"/>
                <w:u w:val="none"/>
              </w:rPr>
              <w:t>-HCM</w:t>
            </w:r>
          </w:p>
          <w:p w14:paraId="6AA63E14" w14:textId="77777777" w:rsidR="005A3A72" w:rsidRPr="00DB0639" w:rsidRDefault="005A3A72" w:rsidP="00FC21F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94C3E3" wp14:editId="7B2B89C4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207645</wp:posOffset>
                      </wp:positionV>
                      <wp:extent cx="1676400" cy="0"/>
                      <wp:effectExtent l="5080" t="7620" r="13970" b="1143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31AFDC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pt,16.35pt" to="190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   CĐCS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:…………………………………</w:t>
            </w:r>
            <w:proofErr w:type="gramEnd"/>
          </w:p>
        </w:tc>
        <w:tc>
          <w:tcPr>
            <w:tcW w:w="5758" w:type="dxa"/>
          </w:tcPr>
          <w:p w14:paraId="06A8736A" w14:textId="77777777" w:rsidR="005A3A72" w:rsidRPr="00DB0639" w:rsidRDefault="005A3A72" w:rsidP="00FC21FE">
            <w:pPr>
              <w:spacing w:after="0" w:line="240" w:lineRule="auto"/>
              <w:ind w:left="889" w:hanging="284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DB0639">
              <w:rPr>
                <w:rFonts w:ascii="Times New Roman" w:hAnsi="Times New Roman"/>
                <w:b/>
                <w:spacing w:val="-20"/>
              </w:rPr>
              <w:t xml:space="preserve">CỘNG  HÒA   XÃ   HỘI   CHỦ   NGHĨA   VIỆT     </w:t>
            </w:r>
            <w:smartTag w:uri="urn:schemas-microsoft-com:office:smarttags" w:element="country-region">
              <w:smartTag w:uri="urn:schemas-microsoft-com:office:smarttags" w:element="place">
                <w:r w:rsidRPr="00DB0639">
                  <w:rPr>
                    <w:rFonts w:ascii="Times New Roman" w:hAnsi="Times New Roman"/>
                    <w:b/>
                    <w:spacing w:val="-20"/>
                  </w:rPr>
                  <w:t>NAM</w:t>
                </w:r>
              </w:smartTag>
            </w:smartTag>
          </w:p>
          <w:p w14:paraId="07605D70" w14:textId="77777777" w:rsidR="005A3A72" w:rsidRPr="00DB0639" w:rsidRDefault="005A3A72" w:rsidP="00FC21F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512E25" wp14:editId="55642AB7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194945</wp:posOffset>
                      </wp:positionV>
                      <wp:extent cx="1524000" cy="0"/>
                      <wp:effectExtent l="8255" t="13970" r="10795" b="508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C2C972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5pt,15.35pt" to="201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g5R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"/>
                  </w:pict>
                </mc:Fallback>
              </mc:AlternateContent>
            </w:r>
            <w:r w:rsidRPr="00DB0639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DB0639">
              <w:rPr>
                <w:rFonts w:ascii="Times New Roman" w:hAnsi="Times New Roman"/>
                <w:b/>
              </w:rPr>
              <w:t>Độc</w:t>
            </w:r>
            <w:proofErr w:type="spellEnd"/>
            <w:r w:rsidRPr="00DB063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B0639">
              <w:rPr>
                <w:rFonts w:ascii="Times New Roman" w:hAnsi="Times New Roman"/>
                <w:b/>
              </w:rPr>
              <w:t>lập</w:t>
            </w:r>
            <w:proofErr w:type="spellEnd"/>
            <w:r w:rsidRPr="00DB0639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DB0639">
              <w:rPr>
                <w:rFonts w:ascii="Times New Roman" w:hAnsi="Times New Roman"/>
                <w:b/>
              </w:rPr>
              <w:t>Tự</w:t>
            </w:r>
            <w:proofErr w:type="spellEnd"/>
            <w:r w:rsidRPr="00DB0639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DB0639">
              <w:rPr>
                <w:rFonts w:ascii="Times New Roman" w:hAnsi="Times New Roman"/>
                <w:b/>
              </w:rPr>
              <w:t>Hạnh</w:t>
            </w:r>
            <w:proofErr w:type="spellEnd"/>
            <w:r w:rsidRPr="00DB063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B0639">
              <w:rPr>
                <w:rFonts w:ascii="Times New Roman" w:hAnsi="Times New Roman"/>
                <w:b/>
              </w:rPr>
              <w:t>phúc</w:t>
            </w:r>
            <w:proofErr w:type="spellEnd"/>
          </w:p>
        </w:tc>
      </w:tr>
      <w:tr w:rsidR="005A3A72" w:rsidRPr="00DB0639" w14:paraId="50AEA8A5" w14:textId="77777777" w:rsidTr="00FC21FE">
        <w:trPr>
          <w:trHeight w:val="496"/>
          <w:jc w:val="center"/>
        </w:trPr>
        <w:tc>
          <w:tcPr>
            <w:tcW w:w="5330" w:type="dxa"/>
          </w:tcPr>
          <w:p w14:paraId="26CE1614" w14:textId="77777777" w:rsidR="005A3A72" w:rsidRPr="00DB0639" w:rsidRDefault="005A3A72" w:rsidP="00FC2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58" w:type="dxa"/>
          </w:tcPr>
          <w:p w14:paraId="4B31CDBD" w14:textId="77777777" w:rsidR="005A3A72" w:rsidRPr="00DB0639" w:rsidRDefault="005A3A72" w:rsidP="00FC21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B06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phố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0639">
              <w:rPr>
                <w:rFonts w:ascii="Times New Roman" w:hAnsi="Times New Roman"/>
                <w:i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Chí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Minh,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2022</w:t>
            </w:r>
          </w:p>
        </w:tc>
      </w:tr>
    </w:tbl>
    <w:p w14:paraId="5788ABBD" w14:textId="77777777" w:rsidR="005A3A72" w:rsidRPr="009F7166" w:rsidRDefault="005A3A72" w:rsidP="005A3A72">
      <w:pPr>
        <w:rPr>
          <w:sz w:val="2"/>
        </w:rPr>
      </w:pPr>
    </w:p>
    <w:p w14:paraId="31315DC8" w14:textId="59960ACA" w:rsidR="005A3A72" w:rsidRDefault="005A3A72" w:rsidP="005A3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0FD">
        <w:rPr>
          <w:rFonts w:ascii="Times New Roman" w:hAnsi="Times New Roman"/>
          <w:b/>
          <w:sz w:val="28"/>
          <w:szCs w:val="28"/>
        </w:rPr>
        <w:t xml:space="preserve">DANH </w:t>
      </w:r>
      <w:r>
        <w:rPr>
          <w:rFonts w:ascii="Times New Roman" w:hAnsi="Times New Roman"/>
          <w:b/>
          <w:sz w:val="28"/>
          <w:szCs w:val="28"/>
        </w:rPr>
        <w:t xml:space="preserve">SÁCH TẶNG VÉ XE, VÉ TÀU, MÁY BAY CHO </w:t>
      </w:r>
    </w:p>
    <w:p w14:paraId="4DE79F9E" w14:textId="77777777" w:rsidR="005A3A72" w:rsidRDefault="005A3A72" w:rsidP="005A3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ĐVCĐ, </w:t>
      </w:r>
      <w:r w:rsidRPr="00711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VC-LĐ </w:t>
      </w:r>
      <w:r>
        <w:rPr>
          <w:rFonts w:ascii="Times New Roman" w:hAnsi="Times New Roman"/>
          <w:b/>
          <w:sz w:val="28"/>
          <w:szCs w:val="28"/>
        </w:rPr>
        <w:t>NHÂN DỊP TẾT NHÂM DẦN 2022 (THEO KẾ HOẠCH 154/CĐ-ĐHQG)</w:t>
      </w:r>
    </w:p>
    <w:p w14:paraId="49E341B2" w14:textId="77777777" w:rsidR="005A3A72" w:rsidRPr="004710FD" w:rsidRDefault="005A3A72" w:rsidP="005A3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7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2408"/>
        <w:gridCol w:w="2880"/>
        <w:gridCol w:w="1620"/>
        <w:gridCol w:w="1142"/>
      </w:tblGrid>
      <w:tr w:rsidR="001D6C12" w:rsidRPr="00DB0639" w14:paraId="6DCD2676" w14:textId="28A71BE9" w:rsidTr="001D6C12">
        <w:tc>
          <w:tcPr>
            <w:tcW w:w="567" w:type="dxa"/>
          </w:tcPr>
          <w:p w14:paraId="2E5C2694" w14:textId="77777777" w:rsidR="001D6C12" w:rsidRPr="00DB0639" w:rsidRDefault="001D6C12" w:rsidP="00FC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0639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2553" w:type="dxa"/>
          </w:tcPr>
          <w:p w14:paraId="2040B83C" w14:textId="77777777" w:rsidR="001D6C12" w:rsidRPr="00DB0639" w:rsidRDefault="001D6C12" w:rsidP="00FC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0639">
              <w:rPr>
                <w:rFonts w:ascii="Times New Roman" w:hAnsi="Times New Roman"/>
                <w:b/>
                <w:sz w:val="24"/>
                <w:szCs w:val="24"/>
              </w:rPr>
              <w:t>Họ</w:t>
            </w:r>
            <w:proofErr w:type="spellEnd"/>
            <w:r w:rsidRPr="00DB06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0639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DB06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0639">
              <w:rPr>
                <w:rFonts w:ascii="Times New Roman" w:hAnsi="Times New Roman"/>
                <w:b/>
                <w:sz w:val="24"/>
                <w:szCs w:val="24"/>
              </w:rPr>
              <w:t>của</w:t>
            </w:r>
            <w:proofErr w:type="spellEnd"/>
            <w:r w:rsidRPr="00DB0639">
              <w:rPr>
                <w:rFonts w:ascii="Times New Roman" w:hAnsi="Times New Roman"/>
                <w:b/>
                <w:sz w:val="24"/>
                <w:szCs w:val="24"/>
              </w:rPr>
              <w:t xml:space="preserve"> CBVC-LĐ</w:t>
            </w:r>
          </w:p>
        </w:tc>
        <w:tc>
          <w:tcPr>
            <w:tcW w:w="2408" w:type="dxa"/>
          </w:tcPr>
          <w:p w14:paraId="6DE89FAC" w14:textId="77777777" w:rsidR="001D6C12" w:rsidRPr="00DB0639" w:rsidRDefault="001D6C12" w:rsidP="00FC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10428D70" w14:textId="3228F8AB" w:rsidR="001D6C12" w:rsidRPr="001246EC" w:rsidRDefault="001D6C12" w:rsidP="00FC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chí</w:t>
            </w:r>
            <w:proofErr w:type="spellEnd"/>
            <w:r w:rsidRPr="001246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mục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I.2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154/CĐ-ĐHQG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cảnh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từng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đối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tượng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37DFB493" w14:textId="77777777" w:rsidR="001D6C12" w:rsidRDefault="001D6C12" w:rsidP="00FC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0639">
              <w:rPr>
                <w:rFonts w:ascii="Times New Roman" w:hAnsi="Times New Roman"/>
                <w:b/>
                <w:sz w:val="24"/>
                <w:szCs w:val="24"/>
              </w:rPr>
              <w:t>Ghi</w:t>
            </w:r>
            <w:proofErr w:type="spellEnd"/>
            <w:r w:rsidRPr="00DB06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0639">
              <w:rPr>
                <w:rFonts w:ascii="Times New Roman" w:hAnsi="Times New Roman"/>
                <w:b/>
                <w:sz w:val="24"/>
                <w:szCs w:val="24"/>
              </w:rPr>
              <w:t>chú</w:t>
            </w:r>
            <w:proofErr w:type="spellEnd"/>
          </w:p>
          <w:p w14:paraId="6438B037" w14:textId="3E46AF5F" w:rsidR="001D6C12" w:rsidRPr="00DB0639" w:rsidRDefault="001D6C12" w:rsidP="00FC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nơi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42" w:type="dxa"/>
          </w:tcPr>
          <w:p w14:paraId="2DE690CA" w14:textId="278E8141" w:rsidR="001D6C12" w:rsidRPr="00DB0639" w:rsidRDefault="001D6C12" w:rsidP="00FC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thoại</w:t>
            </w:r>
            <w:bookmarkStart w:id="0" w:name="_GoBack"/>
            <w:bookmarkEnd w:id="0"/>
          </w:p>
        </w:tc>
      </w:tr>
      <w:tr w:rsidR="001D6C12" w:rsidRPr="00DB0639" w14:paraId="11619280" w14:textId="014D5261" w:rsidTr="001D6C12">
        <w:tc>
          <w:tcPr>
            <w:tcW w:w="567" w:type="dxa"/>
            <w:vAlign w:val="center"/>
          </w:tcPr>
          <w:p w14:paraId="72498010" w14:textId="77777777" w:rsidR="001D6C12" w:rsidRPr="00DB0639" w:rsidRDefault="001D6C12" w:rsidP="00FC2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553" w:type="dxa"/>
            <w:vAlign w:val="center"/>
          </w:tcPr>
          <w:p w14:paraId="08C2E81E" w14:textId="77777777" w:rsidR="001D6C12" w:rsidRPr="00DB0639" w:rsidRDefault="001D6C12" w:rsidP="00FC2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2408" w:type="dxa"/>
          </w:tcPr>
          <w:p w14:paraId="384F7594" w14:textId="77777777" w:rsidR="001D6C12" w:rsidRPr="00DB0639" w:rsidRDefault="001D6C12" w:rsidP="00FC2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2880" w:type="dxa"/>
          </w:tcPr>
          <w:p w14:paraId="5B5E8ED3" w14:textId="77777777" w:rsidR="001D6C12" w:rsidRPr="00DB0639" w:rsidRDefault="001D6C12" w:rsidP="00FC2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620" w:type="dxa"/>
          </w:tcPr>
          <w:p w14:paraId="559A093F" w14:textId="77777777" w:rsidR="001D6C12" w:rsidRPr="00DB0639" w:rsidRDefault="001D6C12" w:rsidP="00FC2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1142" w:type="dxa"/>
          </w:tcPr>
          <w:p w14:paraId="0E5E012C" w14:textId="77777777" w:rsidR="001D6C12" w:rsidRDefault="001D6C12" w:rsidP="00FC2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12" w:rsidRPr="00DB0639" w14:paraId="50C2F720" w14:textId="475FB5B9" w:rsidTr="001D6C12">
        <w:tc>
          <w:tcPr>
            <w:tcW w:w="567" w:type="dxa"/>
            <w:vAlign w:val="center"/>
          </w:tcPr>
          <w:p w14:paraId="673DFF74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507E05DE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0DB3F1BD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B4D9C34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6E47BC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3DCB5D26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12" w:rsidRPr="00DB0639" w14:paraId="36D9F8C9" w14:textId="3DC1625B" w:rsidTr="001D6C12">
        <w:tc>
          <w:tcPr>
            <w:tcW w:w="567" w:type="dxa"/>
            <w:vAlign w:val="center"/>
          </w:tcPr>
          <w:p w14:paraId="628F5BF7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30C80EAA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05E753DF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68949C3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BDF76B6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3EE717F2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12" w:rsidRPr="00DB0639" w14:paraId="25251A84" w14:textId="428E856B" w:rsidTr="001D6C12">
        <w:tc>
          <w:tcPr>
            <w:tcW w:w="567" w:type="dxa"/>
            <w:vAlign w:val="center"/>
          </w:tcPr>
          <w:p w14:paraId="632A1A99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614B48C8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2033FB66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5402A43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9A1F448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70A11FED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12" w:rsidRPr="00DB0639" w14:paraId="5C3DA264" w14:textId="7052C0EE" w:rsidTr="001D6C12">
        <w:tc>
          <w:tcPr>
            <w:tcW w:w="567" w:type="dxa"/>
            <w:vAlign w:val="center"/>
          </w:tcPr>
          <w:p w14:paraId="1B7701D0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3F8D4375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2961B081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3BD05E7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5983BDF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31C051A3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12" w:rsidRPr="00DB0639" w14:paraId="7259D48B" w14:textId="3A08B8B3" w:rsidTr="001D6C12">
        <w:tc>
          <w:tcPr>
            <w:tcW w:w="567" w:type="dxa"/>
            <w:vAlign w:val="center"/>
          </w:tcPr>
          <w:p w14:paraId="438BC200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639E5483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4C1D0F9D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1ECD4B4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5A8A8A0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7BA286BC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12" w:rsidRPr="00DB0639" w14:paraId="658C0BA5" w14:textId="2517E717" w:rsidTr="001D6C12">
        <w:tc>
          <w:tcPr>
            <w:tcW w:w="567" w:type="dxa"/>
            <w:vAlign w:val="center"/>
          </w:tcPr>
          <w:p w14:paraId="7B3BD134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40D5A9B5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5FDC5B4B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3A74495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2FED707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21091C86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12" w:rsidRPr="00DB0639" w14:paraId="05A3A00E" w14:textId="7597F8DF" w:rsidTr="001D6C12">
        <w:tc>
          <w:tcPr>
            <w:tcW w:w="567" w:type="dxa"/>
            <w:vAlign w:val="center"/>
          </w:tcPr>
          <w:p w14:paraId="48A7AC8E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6393A7D7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329ABE4B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5831F41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25302EA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62338C0E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C12" w:rsidRPr="00DB0639" w14:paraId="7D97CEC1" w14:textId="6E90D777" w:rsidTr="001D6C12">
        <w:tc>
          <w:tcPr>
            <w:tcW w:w="567" w:type="dxa"/>
            <w:vAlign w:val="center"/>
          </w:tcPr>
          <w:p w14:paraId="713FF2C7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3D51B740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02EFEEF1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9AE3B1D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C1E9DC8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45A6DD07" w14:textId="77777777" w:rsidR="001D6C12" w:rsidRPr="00DB0639" w:rsidRDefault="001D6C12" w:rsidP="00FC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E3BECB" w14:textId="77777777" w:rsidR="005A3A72" w:rsidRDefault="005A3A72" w:rsidP="005A3A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</w:p>
    <w:p w14:paraId="131B552E" w14:textId="77777777" w:rsidR="005A3A72" w:rsidRPr="00172957" w:rsidRDefault="005A3A72" w:rsidP="005A3A72">
      <w:pPr>
        <w:spacing w:after="0" w:line="240" w:lineRule="auto"/>
        <w:ind w:left="1440"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</w:t>
      </w:r>
      <w:r w:rsidRPr="00172957">
        <w:rPr>
          <w:rFonts w:ascii="Times New Roman" w:hAnsi="Times New Roman"/>
          <w:b/>
          <w:sz w:val="26"/>
          <w:szCs w:val="26"/>
        </w:rPr>
        <w:t>TM.BCH CÔNG ĐOÀN</w:t>
      </w:r>
    </w:p>
    <w:p w14:paraId="1A9F7A9D" w14:textId="77777777" w:rsidR="005A3A72" w:rsidRPr="00172957" w:rsidRDefault="005A3A72" w:rsidP="005A3A72">
      <w:pPr>
        <w:spacing w:after="0" w:line="216" w:lineRule="auto"/>
        <w:ind w:left="5760" w:firstLine="720"/>
        <w:rPr>
          <w:rFonts w:ascii="Times New Roman" w:hAnsi="Times New Roman"/>
          <w:b/>
          <w:sz w:val="26"/>
          <w:szCs w:val="26"/>
        </w:rPr>
      </w:pPr>
      <w:r w:rsidRPr="00172957">
        <w:rPr>
          <w:rFonts w:ascii="Times New Roman" w:hAnsi="Times New Roman"/>
          <w:b/>
          <w:sz w:val="26"/>
          <w:szCs w:val="26"/>
        </w:rPr>
        <w:t xml:space="preserve">              CH</w:t>
      </w:r>
      <w:r>
        <w:rPr>
          <w:rFonts w:ascii="Times New Roman" w:hAnsi="Times New Roman"/>
          <w:b/>
          <w:sz w:val="26"/>
          <w:szCs w:val="26"/>
        </w:rPr>
        <w:t>Ủ</w:t>
      </w:r>
      <w:r w:rsidRPr="00172957">
        <w:rPr>
          <w:rFonts w:ascii="Times New Roman" w:hAnsi="Times New Roman"/>
          <w:b/>
          <w:sz w:val="26"/>
          <w:szCs w:val="26"/>
        </w:rPr>
        <w:t xml:space="preserve"> TỊCH</w:t>
      </w:r>
    </w:p>
    <w:p w14:paraId="732F95A6" w14:textId="77777777" w:rsidR="005A3A72" w:rsidRPr="00172957" w:rsidRDefault="005A3A72" w:rsidP="005A3A72">
      <w:pPr>
        <w:spacing w:after="0" w:line="216" w:lineRule="auto"/>
        <w:ind w:left="5760" w:firstLine="720"/>
        <w:rPr>
          <w:rFonts w:ascii="Times New Roman" w:hAnsi="Times New Roman"/>
          <w:b/>
          <w:sz w:val="26"/>
          <w:szCs w:val="26"/>
        </w:rPr>
      </w:pPr>
      <w:r w:rsidRPr="00172957">
        <w:rPr>
          <w:rFonts w:ascii="Times New Roman" w:hAnsi="Times New Roman"/>
          <w:b/>
          <w:sz w:val="26"/>
          <w:szCs w:val="26"/>
        </w:rPr>
        <w:t xml:space="preserve">     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172957">
        <w:rPr>
          <w:rFonts w:ascii="Times New Roman" w:hAnsi="Times New Roman"/>
          <w:b/>
          <w:sz w:val="26"/>
          <w:szCs w:val="26"/>
        </w:rPr>
        <w:t>(</w:t>
      </w:r>
      <w:proofErr w:type="spellStart"/>
      <w:r w:rsidRPr="00172957">
        <w:rPr>
          <w:rFonts w:ascii="Times New Roman" w:hAnsi="Times New Roman"/>
          <w:b/>
          <w:sz w:val="26"/>
          <w:szCs w:val="26"/>
        </w:rPr>
        <w:t>Ký</w:t>
      </w:r>
      <w:proofErr w:type="spellEnd"/>
      <w:r w:rsidRPr="0017295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72957">
        <w:rPr>
          <w:rFonts w:ascii="Times New Roman" w:hAnsi="Times New Roman"/>
          <w:b/>
          <w:sz w:val="26"/>
          <w:szCs w:val="26"/>
        </w:rPr>
        <w:t>tên</w:t>
      </w:r>
      <w:proofErr w:type="spellEnd"/>
      <w:r w:rsidRPr="00172957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172957">
        <w:rPr>
          <w:rFonts w:ascii="Times New Roman" w:hAnsi="Times New Roman"/>
          <w:b/>
          <w:sz w:val="26"/>
          <w:szCs w:val="26"/>
        </w:rPr>
        <w:t>đóng</w:t>
      </w:r>
      <w:proofErr w:type="spellEnd"/>
      <w:r w:rsidRPr="0017295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72957">
        <w:rPr>
          <w:rFonts w:ascii="Times New Roman" w:hAnsi="Times New Roman"/>
          <w:b/>
          <w:sz w:val="26"/>
          <w:szCs w:val="26"/>
        </w:rPr>
        <w:t>d</w:t>
      </w:r>
      <w:r>
        <w:rPr>
          <w:rFonts w:ascii="Times New Roman" w:hAnsi="Times New Roman"/>
          <w:b/>
          <w:sz w:val="26"/>
          <w:szCs w:val="26"/>
        </w:rPr>
        <w:t>ấu</w:t>
      </w:r>
      <w:proofErr w:type="spellEnd"/>
      <w:r w:rsidRPr="00172957">
        <w:rPr>
          <w:rFonts w:ascii="Times New Roman" w:hAnsi="Times New Roman"/>
          <w:b/>
          <w:sz w:val="26"/>
          <w:szCs w:val="26"/>
        </w:rPr>
        <w:t xml:space="preserve">)   </w:t>
      </w:r>
    </w:p>
    <w:p w14:paraId="0E355DAB" w14:textId="77777777" w:rsidR="005A3A72" w:rsidRDefault="005A3A72" w:rsidP="005A3A72"/>
    <w:p w14:paraId="30E57DCF" w14:textId="77777777" w:rsidR="001D6C12" w:rsidRDefault="001D6C12" w:rsidP="005A3A72"/>
    <w:p w14:paraId="6F18384D" w14:textId="77777777" w:rsidR="001D6C12" w:rsidRDefault="001D6C12" w:rsidP="005A3A72"/>
    <w:p w14:paraId="2C23AE09" w14:textId="4763C2AC" w:rsidR="00705CA5" w:rsidRPr="00705CA5" w:rsidRDefault="005A3A72" w:rsidP="00705CA5">
      <w:pPr>
        <w:rPr>
          <w:rFonts w:ascii="Times New Roman" w:hAnsi="Times New Roman"/>
          <w:b/>
          <w:bCs/>
          <w:i/>
          <w:iCs/>
          <w:sz w:val="26"/>
          <w:szCs w:val="26"/>
        </w:rPr>
      </w:pPr>
      <w:proofErr w:type="spellStart"/>
      <w:r w:rsidRPr="00705CA5">
        <w:rPr>
          <w:rFonts w:ascii="Times New Roman" w:hAnsi="Times New Roman"/>
          <w:b/>
          <w:bCs/>
          <w:i/>
          <w:iCs/>
          <w:sz w:val="26"/>
          <w:szCs w:val="26"/>
        </w:rPr>
        <w:t>Lưu</w:t>
      </w:r>
      <w:proofErr w:type="spellEnd"/>
      <w:r w:rsidRPr="00705CA5">
        <w:rPr>
          <w:rFonts w:ascii="Times New Roman" w:hAnsi="Times New Roman"/>
          <w:b/>
          <w:bCs/>
          <w:i/>
          <w:iCs/>
          <w:sz w:val="26"/>
          <w:szCs w:val="26"/>
        </w:rPr>
        <w:t xml:space="preserve"> ý: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Đối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với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đối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tượng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thuộc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trợ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vé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tàu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vé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máy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bay</w:t>
      </w:r>
      <w:r w:rsidR="00705CA5"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05CA5" w:rsidRPr="00705CA5">
        <w:rPr>
          <w:rFonts w:ascii="Times New Roman" w:hAnsi="Times New Roman"/>
          <w:i/>
          <w:iCs/>
          <w:sz w:val="26"/>
          <w:szCs w:val="26"/>
        </w:rPr>
        <w:t>có</w:t>
      </w:r>
      <w:proofErr w:type="spellEnd"/>
      <w:r w:rsidR="00705CA5"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05CA5" w:rsidRPr="00705CA5">
        <w:rPr>
          <w:rFonts w:ascii="Times New Roman" w:hAnsi="Times New Roman"/>
          <w:i/>
          <w:iCs/>
          <w:sz w:val="26"/>
          <w:szCs w:val="26"/>
        </w:rPr>
        <w:t>xác</w:t>
      </w:r>
      <w:proofErr w:type="spellEnd"/>
      <w:r w:rsidR="00705CA5"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05CA5" w:rsidRPr="00705CA5">
        <w:rPr>
          <w:rFonts w:ascii="Times New Roman" w:hAnsi="Times New Roman"/>
          <w:i/>
          <w:iCs/>
          <w:sz w:val="26"/>
          <w:szCs w:val="26"/>
        </w:rPr>
        <w:t>nhận</w:t>
      </w:r>
      <w:proofErr w:type="spellEnd"/>
      <w:r w:rsidR="00705CA5"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05CA5" w:rsidRPr="00705CA5">
        <w:rPr>
          <w:rFonts w:ascii="Times New Roman" w:hAnsi="Times New Roman"/>
          <w:i/>
          <w:iCs/>
          <w:sz w:val="26"/>
          <w:szCs w:val="26"/>
        </w:rPr>
        <w:t>của</w:t>
      </w:r>
      <w:proofErr w:type="spellEnd"/>
      <w:r w:rsidR="00705CA5"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05CA5" w:rsidRPr="00705CA5">
        <w:rPr>
          <w:rFonts w:ascii="Times New Roman" w:hAnsi="Times New Roman"/>
          <w:i/>
          <w:iCs/>
          <w:sz w:val="26"/>
          <w:szCs w:val="26"/>
        </w:rPr>
        <w:t>chính</w:t>
      </w:r>
      <w:proofErr w:type="spellEnd"/>
      <w:r w:rsidR="00705CA5"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05CA5" w:rsidRPr="00705CA5">
        <w:rPr>
          <w:rFonts w:ascii="Times New Roman" w:hAnsi="Times New Roman"/>
          <w:i/>
          <w:iCs/>
          <w:sz w:val="26"/>
          <w:szCs w:val="26"/>
        </w:rPr>
        <w:t>quyền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05CA5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có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kèm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proofErr w:type="gramStart"/>
      <w:r w:rsidRPr="00705CA5">
        <w:rPr>
          <w:rFonts w:ascii="Times New Roman" w:hAnsi="Times New Roman"/>
          <w:i/>
          <w:iCs/>
          <w:sz w:val="26"/>
          <w:szCs w:val="26"/>
        </w:rPr>
        <w:t>theo</w:t>
      </w:r>
      <w:proofErr w:type="spellEnd"/>
      <w:proofErr w:type="gram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mình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chứng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05CA5" w:rsidRPr="00705CA5">
        <w:rPr>
          <w:rFonts w:ascii="Times New Roman" w:hAnsi="Times New Roman"/>
          <w:i/>
          <w:iCs/>
          <w:sz w:val="26"/>
          <w:szCs w:val="26"/>
        </w:rPr>
        <w:t>như</w:t>
      </w:r>
      <w:proofErr w:type="spellEnd"/>
      <w:r w:rsidR="00705CA5"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705CA5" w:rsidRPr="00705CA5">
        <w:rPr>
          <w:rFonts w:ascii="Times New Roman" w:hAnsi="Times New Roman"/>
          <w:i/>
          <w:iCs/>
          <w:sz w:val="26"/>
          <w:szCs w:val="26"/>
        </w:rPr>
        <w:t>sau</w:t>
      </w:r>
      <w:proofErr w:type="spellEnd"/>
      <w:r w:rsidR="00705CA5" w:rsidRPr="00705CA5">
        <w:rPr>
          <w:rFonts w:ascii="Times New Roman" w:hAnsi="Times New Roman"/>
          <w:i/>
          <w:iCs/>
          <w:sz w:val="26"/>
          <w:szCs w:val="26"/>
        </w:rPr>
        <w:t>:</w:t>
      </w:r>
    </w:p>
    <w:p w14:paraId="1452B78D" w14:textId="2314D278" w:rsidR="005A3A72" w:rsidRPr="00705CA5" w:rsidRDefault="00705CA5" w:rsidP="00705CA5">
      <w:pPr>
        <w:pStyle w:val="ListParagraph"/>
        <w:rPr>
          <w:rFonts w:ascii="Times New Roman" w:hAnsi="Times New Roman"/>
          <w:i/>
          <w:iCs/>
          <w:sz w:val="26"/>
          <w:szCs w:val="26"/>
        </w:rPr>
      </w:pPr>
      <w:r w:rsidRPr="00705CA5">
        <w:rPr>
          <w:rFonts w:ascii="Times New Roman" w:hAnsi="Times New Roman"/>
          <w:i/>
          <w:iCs/>
          <w:sz w:val="26"/>
          <w:szCs w:val="26"/>
        </w:rPr>
        <w:t xml:space="preserve">+ </w:t>
      </w:r>
      <w:r w:rsidR="005A3A72"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Vé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tàu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: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mình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chứng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về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“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Có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sáng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kiến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cải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tiến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kỹ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thuật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được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áp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dụng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vào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thực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tế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mang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lại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hiệu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quả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thiết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thực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được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người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sử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dụng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lao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động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công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nhận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giá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trị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làm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lợi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từ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15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triệu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đồng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trở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lên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hoặc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góp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phần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rút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ngắn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được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quy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trình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sản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xuất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rút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gọn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hồ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sơ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góp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phần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cải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tiến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làm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lợi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cho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đơn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vị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>”</w:t>
      </w:r>
      <w:r>
        <w:rPr>
          <w:rFonts w:ascii="Times New Roman" w:hAnsi="Times New Roman"/>
          <w:i/>
          <w:iCs/>
          <w:sz w:val="26"/>
          <w:szCs w:val="26"/>
        </w:rPr>
        <w:t xml:space="preserve">. </w:t>
      </w:r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14:paraId="127AA3FF" w14:textId="20A497C6" w:rsidR="00705CA5" w:rsidRPr="00705CA5" w:rsidRDefault="00705CA5" w:rsidP="00705CA5">
      <w:pPr>
        <w:pStyle w:val="ListParagraph"/>
        <w:rPr>
          <w:rFonts w:ascii="Times New Roman" w:hAnsi="Times New Roman"/>
          <w:i/>
          <w:iCs/>
          <w:sz w:val="26"/>
          <w:szCs w:val="26"/>
        </w:rPr>
      </w:pPr>
      <w:r w:rsidRPr="00705CA5">
        <w:rPr>
          <w:rFonts w:ascii="Times New Roman" w:hAnsi="Times New Roman"/>
          <w:i/>
          <w:iCs/>
          <w:sz w:val="26"/>
          <w:szCs w:val="26"/>
        </w:rPr>
        <w:t xml:space="preserve">+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Vé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máy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bay: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kèm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theo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mình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chứng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cho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các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tiêu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05CA5">
        <w:rPr>
          <w:rFonts w:ascii="Times New Roman" w:hAnsi="Times New Roman"/>
          <w:i/>
          <w:iCs/>
          <w:sz w:val="26"/>
          <w:szCs w:val="26"/>
        </w:rPr>
        <w:t>chí</w:t>
      </w:r>
      <w:proofErr w:type="spellEnd"/>
      <w:r w:rsidRPr="00705CA5">
        <w:rPr>
          <w:rFonts w:ascii="Times New Roman" w:hAnsi="Times New Roman"/>
          <w:i/>
          <w:iCs/>
          <w:sz w:val="26"/>
          <w:szCs w:val="26"/>
        </w:rPr>
        <w:t xml:space="preserve">. </w:t>
      </w:r>
    </w:p>
    <w:p w14:paraId="768653CC" w14:textId="77777777" w:rsidR="00CA3FE4" w:rsidRDefault="00CA3FE4"/>
    <w:sectPr w:rsidR="00CA3FE4" w:rsidSect="008F25ED">
      <w:pgSz w:w="12240" w:h="15840" w:code="1"/>
      <w:pgMar w:top="1440" w:right="426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4513"/>
    <w:multiLevelType w:val="hybridMultilevel"/>
    <w:tmpl w:val="6DE20C4E"/>
    <w:lvl w:ilvl="0" w:tplc="D9C4DE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72"/>
    <w:rsid w:val="001D6C12"/>
    <w:rsid w:val="00583545"/>
    <w:rsid w:val="005A3A72"/>
    <w:rsid w:val="00705CA5"/>
    <w:rsid w:val="00CA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A767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7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A3A72"/>
    <w:pPr>
      <w:keepNext/>
      <w:spacing w:after="0" w:line="240" w:lineRule="auto"/>
      <w:outlineLvl w:val="0"/>
    </w:pPr>
    <w:rPr>
      <w:rFonts w:ascii="VNI-Times" w:hAnsi="VNI-Times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3A72"/>
    <w:rPr>
      <w:rFonts w:ascii="VNI-Times" w:eastAsia="Calibri" w:hAnsi="VNI-Times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5A3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7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A3A72"/>
    <w:pPr>
      <w:keepNext/>
      <w:spacing w:after="0" w:line="240" w:lineRule="auto"/>
      <w:outlineLvl w:val="0"/>
    </w:pPr>
    <w:rPr>
      <w:rFonts w:ascii="VNI-Times" w:hAnsi="VNI-Times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3A72"/>
    <w:rPr>
      <w:rFonts w:ascii="VNI-Times" w:eastAsia="Calibri" w:hAnsi="VNI-Times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5A3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</dc:creator>
  <cp:keywords/>
  <dc:description/>
  <cp:lastModifiedBy>PC</cp:lastModifiedBy>
  <cp:revision>3</cp:revision>
  <dcterms:created xsi:type="dcterms:W3CDTF">2022-01-07T08:49:00Z</dcterms:created>
  <dcterms:modified xsi:type="dcterms:W3CDTF">2022-01-10T01:01:00Z</dcterms:modified>
</cp:coreProperties>
</file>