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ayout w:type="fixed"/>
        <w:tblLook w:val="0000" w:firstRow="0" w:lastRow="0" w:firstColumn="0" w:lastColumn="0" w:noHBand="0" w:noVBand="0"/>
      </w:tblPr>
      <w:tblGrid>
        <w:gridCol w:w="5194"/>
        <w:gridCol w:w="5438"/>
      </w:tblGrid>
      <w:tr w:rsidR="005177E5" w:rsidRPr="005177E5" w:rsidTr="00305368">
        <w:trPr>
          <w:cantSplit/>
          <w:trHeight w:val="1296"/>
        </w:trPr>
        <w:tc>
          <w:tcPr>
            <w:tcW w:w="5194" w:type="dxa"/>
          </w:tcPr>
          <w:p w:rsidR="00DA7173" w:rsidRPr="005177E5" w:rsidRDefault="0023302B" w:rsidP="007C6F10">
            <w:pPr>
              <w:pStyle w:val="BodyText"/>
              <w:rPr>
                <w:rFonts w:ascii="Times New Roman" w:hAnsi="Times New Roman" w:cs="Times New Roman"/>
                <w:bCs/>
                <w:sz w:val="24"/>
                <w:szCs w:val="24"/>
              </w:rPr>
            </w:pPr>
            <w:r>
              <w:rPr>
                <w:rFonts w:ascii="Times New Roman" w:hAnsi="Times New Roman" w:cs="Times New Roman"/>
                <w:bCs/>
                <w:sz w:val="24"/>
                <w:szCs w:val="24"/>
              </w:rPr>
              <w:t>LIÊN ĐOÀN LAO ĐỘNG TP. HCM</w:t>
            </w:r>
          </w:p>
          <w:p w:rsidR="003F3D6C" w:rsidRPr="005177E5" w:rsidRDefault="0023302B" w:rsidP="007C6F10">
            <w:pPr>
              <w:pStyle w:val="BodyText"/>
              <w:rPr>
                <w:rFonts w:ascii="Times New Roman" w:hAnsi="Times New Roman" w:cs="Times New Roman"/>
                <w:b/>
                <w:bCs/>
                <w:sz w:val="24"/>
                <w:szCs w:val="24"/>
              </w:rPr>
            </w:pPr>
            <w:r>
              <w:rPr>
                <w:rFonts w:ascii="Times New Roman" w:hAnsi="Times New Roman" w:cs="Times New Roman"/>
                <w:b/>
                <w:bCs/>
                <w:sz w:val="24"/>
                <w:szCs w:val="24"/>
              </w:rPr>
              <w:t>CÔNG ĐOÀN ĐẠI HỌC QUỐC GIA</w:t>
            </w:r>
          </w:p>
          <w:p w:rsidR="007C6F10" w:rsidRPr="005177E5" w:rsidRDefault="007C6F10" w:rsidP="007C6F10">
            <w:pPr>
              <w:pStyle w:val="BodyText"/>
              <w:rPr>
                <w:rFonts w:ascii="Times New Roman" w:hAnsi="Times New Roman" w:cs="Times New Roman"/>
                <w:b/>
                <w:bCs/>
                <w:sz w:val="24"/>
                <w:szCs w:val="24"/>
              </w:rPr>
            </w:pPr>
            <w:r w:rsidRPr="005177E5">
              <w:rPr>
                <w:rFonts w:ascii="Times New Roman" w:hAnsi="Times New Roman" w:cs="Times New Roman"/>
                <w:b/>
                <w:bCs/>
                <w:sz w:val="24"/>
                <w:szCs w:val="24"/>
              </w:rPr>
              <w:t>T</w:t>
            </w:r>
            <w:r w:rsidR="003F3D6C" w:rsidRPr="005177E5">
              <w:rPr>
                <w:rFonts w:ascii="Times New Roman" w:hAnsi="Times New Roman" w:cs="Times New Roman"/>
                <w:b/>
                <w:bCs/>
                <w:sz w:val="24"/>
                <w:szCs w:val="24"/>
              </w:rPr>
              <w:t xml:space="preserve">HÀNH PHỐ HỒ </w:t>
            </w:r>
            <w:r w:rsidRPr="005177E5">
              <w:rPr>
                <w:rFonts w:ascii="Times New Roman" w:hAnsi="Times New Roman" w:cs="Times New Roman"/>
                <w:b/>
                <w:bCs/>
                <w:sz w:val="24"/>
                <w:szCs w:val="24"/>
              </w:rPr>
              <w:t>CHÍ MINH</w:t>
            </w:r>
          </w:p>
          <w:p w:rsidR="0001560B" w:rsidRPr="005177E5" w:rsidRDefault="003F3D6C" w:rsidP="003B693B">
            <w:pPr>
              <w:pStyle w:val="BodyText"/>
              <w:rPr>
                <w:rFonts w:ascii="Times New Roman" w:hAnsi="Times New Roman" w:cs="Times New Roman"/>
                <w:sz w:val="24"/>
                <w:szCs w:val="24"/>
              </w:rPr>
            </w:pPr>
            <w:r w:rsidRPr="005177E5">
              <w:rPr>
                <w:rFonts w:ascii="Times New Roman" w:hAnsi="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67C60B3D" wp14:editId="33AA18B9">
                      <wp:simplePos x="0" y="0"/>
                      <wp:positionH relativeFrom="column">
                        <wp:posOffset>564144</wp:posOffset>
                      </wp:positionH>
                      <wp:positionV relativeFrom="paragraph">
                        <wp:posOffset>3175</wp:posOffset>
                      </wp:positionV>
                      <wp:extent cx="2044461" cy="0"/>
                      <wp:effectExtent l="0" t="0" r="1333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4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4.4pt;margin-top:.25pt;width:16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tm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"/>
                  </w:pict>
                </mc:Fallback>
              </mc:AlternateContent>
            </w:r>
          </w:p>
          <w:p w:rsidR="00DA7173" w:rsidRPr="005177E5" w:rsidRDefault="00D10562" w:rsidP="0023302B">
            <w:pPr>
              <w:pStyle w:val="BodyText"/>
              <w:rPr>
                <w:rFonts w:ascii="Times New Roman" w:hAnsi="Times New Roman" w:cs="Times New Roman"/>
                <w:b/>
                <w:bCs/>
                <w:sz w:val="24"/>
                <w:szCs w:val="24"/>
              </w:rPr>
            </w:pPr>
            <w:r>
              <w:rPr>
                <w:rFonts w:ascii="Times New Roman" w:hAnsi="Times New Roman" w:cs="Times New Roman"/>
                <w:sz w:val="24"/>
                <w:szCs w:val="24"/>
              </w:rPr>
              <w:t>Số</w:t>
            </w:r>
            <w:r w:rsidR="0023302B">
              <w:rPr>
                <w:rFonts w:ascii="Times New Roman" w:hAnsi="Times New Roman" w:cs="Times New Roman"/>
                <w:sz w:val="24"/>
                <w:szCs w:val="24"/>
              </w:rPr>
              <w:t>……./CĐ-ĐHQG</w:t>
            </w:r>
          </w:p>
        </w:tc>
        <w:tc>
          <w:tcPr>
            <w:tcW w:w="5438" w:type="dxa"/>
          </w:tcPr>
          <w:p w:rsidR="00DA7173" w:rsidRPr="005177E5" w:rsidRDefault="00DA7173" w:rsidP="0064610E">
            <w:pPr>
              <w:pStyle w:val="BodyText"/>
              <w:rPr>
                <w:rFonts w:ascii="Times New Roman" w:hAnsi="Times New Roman" w:cs="Times New Roman"/>
                <w:b/>
                <w:bCs/>
                <w:sz w:val="24"/>
                <w:szCs w:val="24"/>
              </w:rPr>
            </w:pPr>
            <w:r w:rsidRPr="005177E5">
              <w:rPr>
                <w:rFonts w:ascii="Times New Roman" w:hAnsi="Times New Roman" w:cs="Times New Roman"/>
                <w:b/>
                <w:bCs/>
                <w:sz w:val="24"/>
                <w:szCs w:val="24"/>
              </w:rPr>
              <w:t>CỘNG HOÀ XÃ HỘI CHỦ NGHĨA VIỆT NAM</w:t>
            </w:r>
          </w:p>
          <w:p w:rsidR="00DA7173" w:rsidRPr="005177E5" w:rsidRDefault="00DA7173" w:rsidP="0064610E">
            <w:pPr>
              <w:pStyle w:val="BodyText"/>
              <w:rPr>
                <w:rFonts w:ascii="Times New Roman" w:hAnsi="Times New Roman" w:cs="Times New Roman"/>
                <w:b/>
                <w:bCs/>
                <w:sz w:val="24"/>
                <w:szCs w:val="24"/>
              </w:rPr>
            </w:pPr>
            <w:r w:rsidRPr="005177E5">
              <w:rPr>
                <w:rFonts w:ascii="Times New Roman" w:hAnsi="Times New Roman" w:cs="Times New Roman"/>
                <w:b/>
                <w:bCs/>
                <w:sz w:val="24"/>
                <w:szCs w:val="24"/>
              </w:rPr>
              <w:t>Độc lập - Tự do - Hạnh phúc</w:t>
            </w:r>
          </w:p>
          <w:p w:rsidR="00621A35" w:rsidRPr="005177E5" w:rsidRDefault="009568F9" w:rsidP="003B693B">
            <w:pPr>
              <w:pStyle w:val="BodyText"/>
              <w:rPr>
                <w:rFonts w:ascii="Times New Roman" w:hAnsi="Times New Roman" w:cs="Times New Roman"/>
                <w:b/>
                <w:bCs/>
                <w:sz w:val="24"/>
                <w:szCs w:val="24"/>
              </w:rPr>
            </w:pPr>
            <w:r w:rsidRPr="005177E5">
              <w:rPr>
                <w:rFonts w:ascii="Times New Roman" w:hAnsi="Times New Roman" w:cs="Times New Roman"/>
                <w:b/>
                <w:bCs/>
                <w:noProof/>
                <w:sz w:val="24"/>
                <w:szCs w:val="24"/>
              </w:rPr>
              <mc:AlternateContent>
                <mc:Choice Requires="wps">
                  <w:drawing>
                    <wp:anchor distT="4294967295" distB="4294967295" distL="114300" distR="114300" simplePos="0" relativeHeight="251660288" behindDoc="0" locked="0" layoutInCell="1" allowOverlap="1" wp14:anchorId="1F834AD3" wp14:editId="0ADA3D6C">
                      <wp:simplePos x="0" y="0"/>
                      <wp:positionH relativeFrom="column">
                        <wp:posOffset>714347</wp:posOffset>
                      </wp:positionH>
                      <wp:positionV relativeFrom="paragraph">
                        <wp:posOffset>37143</wp:posOffset>
                      </wp:positionV>
                      <wp:extent cx="1897038" cy="0"/>
                      <wp:effectExtent l="0" t="0" r="2730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0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6.25pt;margin-top:2.9pt;width:1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NHgIAADs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"/>
                  </w:pict>
                </mc:Fallback>
              </mc:AlternateContent>
            </w:r>
          </w:p>
          <w:p w:rsidR="00DA7173" w:rsidRPr="005177E5" w:rsidRDefault="007C6F10" w:rsidP="00CA6F61">
            <w:pPr>
              <w:pStyle w:val="BodyText"/>
              <w:jc w:val="right"/>
              <w:rPr>
                <w:rFonts w:ascii="Times New Roman" w:hAnsi="Times New Roman" w:cs="Times New Roman"/>
                <w:b/>
                <w:bCs/>
                <w:i/>
                <w:sz w:val="24"/>
                <w:szCs w:val="24"/>
              </w:rPr>
            </w:pPr>
            <w:r w:rsidRPr="005177E5">
              <w:rPr>
                <w:rFonts w:ascii="Times New Roman" w:hAnsi="Times New Roman" w:cs="Times New Roman"/>
                <w:i/>
                <w:iCs/>
                <w:sz w:val="24"/>
                <w:szCs w:val="24"/>
              </w:rPr>
              <w:t xml:space="preserve"> </w:t>
            </w:r>
            <w:r w:rsidR="003F3D6C" w:rsidRPr="005177E5">
              <w:rPr>
                <w:rFonts w:ascii="Times New Roman" w:hAnsi="Times New Roman" w:cs="Times New Roman"/>
                <w:i/>
                <w:iCs/>
                <w:sz w:val="24"/>
                <w:szCs w:val="24"/>
              </w:rPr>
              <w:t>TP</w:t>
            </w:r>
            <w:r w:rsidRPr="005177E5">
              <w:rPr>
                <w:rFonts w:ascii="Times New Roman" w:hAnsi="Times New Roman" w:cs="Times New Roman"/>
                <w:i/>
                <w:iCs/>
                <w:sz w:val="24"/>
                <w:szCs w:val="24"/>
              </w:rPr>
              <w:t>.</w:t>
            </w:r>
            <w:r w:rsidR="00DA7173" w:rsidRPr="005177E5">
              <w:rPr>
                <w:rFonts w:ascii="Times New Roman" w:hAnsi="Times New Roman" w:cs="Times New Roman"/>
                <w:i/>
                <w:iCs/>
                <w:sz w:val="24"/>
                <w:szCs w:val="24"/>
              </w:rPr>
              <w:t>H</w:t>
            </w:r>
            <w:r w:rsidRPr="005177E5">
              <w:rPr>
                <w:rFonts w:ascii="Times New Roman" w:hAnsi="Times New Roman" w:cs="Times New Roman"/>
                <w:i/>
                <w:iCs/>
                <w:sz w:val="24"/>
                <w:szCs w:val="24"/>
              </w:rPr>
              <w:t>ồ Chí Minh</w:t>
            </w:r>
            <w:r w:rsidR="00EC2AC7">
              <w:rPr>
                <w:rFonts w:ascii="Times New Roman" w:hAnsi="Times New Roman" w:cs="Times New Roman"/>
                <w:i/>
                <w:iCs/>
                <w:sz w:val="24"/>
                <w:szCs w:val="24"/>
              </w:rPr>
              <w:t xml:space="preserve">, </w:t>
            </w:r>
            <w:r w:rsidR="00DA7173" w:rsidRPr="005177E5">
              <w:rPr>
                <w:rFonts w:ascii="Times New Roman" w:hAnsi="Times New Roman" w:cs="Times New Roman"/>
                <w:i/>
                <w:iCs/>
                <w:sz w:val="24"/>
                <w:szCs w:val="24"/>
              </w:rPr>
              <w:t>ngày</w:t>
            </w:r>
            <w:r w:rsidR="005161B3" w:rsidRPr="005177E5">
              <w:rPr>
                <w:rFonts w:ascii="Times New Roman" w:hAnsi="Times New Roman" w:cs="Times New Roman"/>
                <w:i/>
                <w:iCs/>
                <w:sz w:val="24"/>
                <w:szCs w:val="24"/>
              </w:rPr>
              <w:t xml:space="preserve"> </w:t>
            </w:r>
            <w:r w:rsidR="0023302B">
              <w:rPr>
                <w:rFonts w:ascii="Times New Roman" w:hAnsi="Times New Roman" w:cs="Times New Roman"/>
                <w:i/>
                <w:iCs/>
                <w:sz w:val="24"/>
                <w:szCs w:val="24"/>
              </w:rPr>
              <w:t>….</w:t>
            </w:r>
            <w:r w:rsidR="008C4DD5" w:rsidRPr="005177E5">
              <w:rPr>
                <w:rFonts w:ascii="Times New Roman" w:hAnsi="Times New Roman" w:cs="Times New Roman"/>
                <w:i/>
                <w:iCs/>
                <w:sz w:val="24"/>
                <w:szCs w:val="24"/>
              </w:rPr>
              <w:t xml:space="preserve"> </w:t>
            </w:r>
            <w:r w:rsidR="00DA7173" w:rsidRPr="005177E5">
              <w:rPr>
                <w:rFonts w:ascii="Times New Roman" w:hAnsi="Times New Roman" w:cs="Times New Roman"/>
                <w:i/>
                <w:iCs/>
                <w:sz w:val="24"/>
                <w:szCs w:val="24"/>
              </w:rPr>
              <w:t>tháng</w:t>
            </w:r>
            <w:r w:rsidR="00EC2AC7">
              <w:rPr>
                <w:rFonts w:ascii="Times New Roman" w:hAnsi="Times New Roman" w:cs="Times New Roman"/>
                <w:i/>
                <w:iCs/>
                <w:sz w:val="24"/>
                <w:szCs w:val="24"/>
              </w:rPr>
              <w:t xml:space="preserve"> </w:t>
            </w:r>
            <w:r w:rsidR="00CA6F61">
              <w:rPr>
                <w:rFonts w:ascii="Times New Roman" w:hAnsi="Times New Roman" w:cs="Times New Roman"/>
                <w:i/>
                <w:iCs/>
                <w:sz w:val="24"/>
                <w:szCs w:val="24"/>
              </w:rPr>
              <w:t>4</w:t>
            </w:r>
            <w:r w:rsidR="00C0239A" w:rsidRPr="005177E5">
              <w:rPr>
                <w:rFonts w:ascii="Times New Roman" w:hAnsi="Times New Roman" w:cs="Times New Roman"/>
                <w:i/>
                <w:iCs/>
                <w:sz w:val="24"/>
                <w:szCs w:val="24"/>
              </w:rPr>
              <w:t xml:space="preserve"> </w:t>
            </w:r>
            <w:r w:rsidR="00DA7173" w:rsidRPr="005177E5">
              <w:rPr>
                <w:rFonts w:ascii="Times New Roman" w:hAnsi="Times New Roman" w:cs="Times New Roman"/>
                <w:i/>
                <w:iCs/>
                <w:sz w:val="24"/>
                <w:szCs w:val="24"/>
              </w:rPr>
              <w:t>năm 20</w:t>
            </w:r>
            <w:r w:rsidR="008816A8" w:rsidRPr="005177E5">
              <w:rPr>
                <w:rFonts w:ascii="Times New Roman" w:hAnsi="Times New Roman" w:cs="Times New Roman"/>
                <w:i/>
                <w:iCs/>
                <w:sz w:val="24"/>
                <w:szCs w:val="24"/>
              </w:rPr>
              <w:t>2</w:t>
            </w:r>
            <w:r w:rsidR="007825A7">
              <w:rPr>
                <w:rFonts w:ascii="Times New Roman" w:hAnsi="Times New Roman" w:cs="Times New Roman"/>
                <w:i/>
                <w:iCs/>
                <w:sz w:val="24"/>
                <w:szCs w:val="24"/>
              </w:rPr>
              <w:t>1</w:t>
            </w:r>
          </w:p>
        </w:tc>
      </w:tr>
    </w:tbl>
    <w:p w:rsidR="00305368" w:rsidRPr="00F06FF2" w:rsidRDefault="00305368" w:rsidP="00F06FF2">
      <w:pPr>
        <w:rPr>
          <w:b/>
          <w:bCs/>
        </w:rPr>
      </w:pPr>
    </w:p>
    <w:p w:rsidR="00DA7173" w:rsidRPr="00F87F4A" w:rsidRDefault="008816A8" w:rsidP="00B17A21">
      <w:pPr>
        <w:jc w:val="center"/>
        <w:rPr>
          <w:b/>
          <w:bCs/>
        </w:rPr>
      </w:pPr>
      <w:r w:rsidRPr="00F87F4A">
        <w:rPr>
          <w:b/>
          <w:bCs/>
        </w:rPr>
        <w:t>HƯỚNG DẪN</w:t>
      </w:r>
    </w:p>
    <w:p w:rsidR="009C30AD" w:rsidRPr="00F87F4A" w:rsidRDefault="000D6A62" w:rsidP="00AE503B">
      <w:pPr>
        <w:jc w:val="center"/>
        <w:rPr>
          <w:b/>
          <w:bCs/>
        </w:rPr>
      </w:pPr>
      <w:r w:rsidRPr="00F87F4A">
        <w:rPr>
          <w:b/>
          <w:bCs/>
        </w:rPr>
        <w:t>T</w:t>
      </w:r>
      <w:r w:rsidR="00DA7173" w:rsidRPr="00F87F4A">
        <w:rPr>
          <w:b/>
          <w:bCs/>
        </w:rPr>
        <w:t>ổ chứ</w:t>
      </w:r>
      <w:r w:rsidR="00F25567" w:rsidRPr="00F87F4A">
        <w:rPr>
          <w:b/>
          <w:bCs/>
        </w:rPr>
        <w:t>c</w:t>
      </w:r>
      <w:r w:rsidRPr="00F87F4A">
        <w:rPr>
          <w:b/>
          <w:bCs/>
        </w:rPr>
        <w:t xml:space="preserve"> các hoạt động hưởng ứng </w:t>
      </w:r>
      <w:r w:rsidR="00F25567" w:rsidRPr="00F87F4A">
        <w:rPr>
          <w:b/>
          <w:bCs/>
        </w:rPr>
        <w:t xml:space="preserve">Tháng </w:t>
      </w:r>
      <w:r w:rsidR="00B7470C" w:rsidRPr="00F87F4A">
        <w:rPr>
          <w:b/>
          <w:bCs/>
        </w:rPr>
        <w:t>hành động</w:t>
      </w:r>
    </w:p>
    <w:p w:rsidR="00393199" w:rsidRPr="00F87F4A" w:rsidRDefault="00B7470C" w:rsidP="00AE503B">
      <w:pPr>
        <w:jc w:val="center"/>
        <w:rPr>
          <w:b/>
          <w:bCs/>
        </w:rPr>
      </w:pPr>
      <w:r w:rsidRPr="00F87F4A">
        <w:rPr>
          <w:b/>
          <w:bCs/>
        </w:rPr>
        <w:t xml:space="preserve"> về An t</w:t>
      </w:r>
      <w:r w:rsidR="00A173E0" w:rsidRPr="00F87F4A">
        <w:rPr>
          <w:b/>
          <w:bCs/>
        </w:rPr>
        <w:t>oàn</w:t>
      </w:r>
      <w:r w:rsidRPr="00F87F4A">
        <w:rPr>
          <w:b/>
          <w:bCs/>
        </w:rPr>
        <w:t>, vệ sinh lao động</w:t>
      </w:r>
      <w:r w:rsidR="00F25567" w:rsidRPr="00F87F4A">
        <w:rPr>
          <w:b/>
          <w:bCs/>
        </w:rPr>
        <w:t xml:space="preserve"> năm </w:t>
      </w:r>
      <w:r w:rsidR="00B31130" w:rsidRPr="00F87F4A">
        <w:rPr>
          <w:b/>
          <w:bCs/>
        </w:rPr>
        <w:t>202</w:t>
      </w:r>
      <w:r w:rsidR="007825A7" w:rsidRPr="00F87F4A">
        <w:rPr>
          <w:b/>
          <w:bCs/>
        </w:rPr>
        <w:t>1</w:t>
      </w:r>
      <w:r w:rsidR="000D6A62" w:rsidRPr="00F87F4A">
        <w:rPr>
          <w:b/>
          <w:bCs/>
        </w:rPr>
        <w:t xml:space="preserve"> </w:t>
      </w:r>
    </w:p>
    <w:p w:rsidR="00AE503B" w:rsidRPr="00F87F4A" w:rsidRDefault="00AE503B" w:rsidP="00F06FF2">
      <w:pPr>
        <w:jc w:val="center"/>
        <w:rPr>
          <w:b/>
          <w:bCs/>
        </w:rPr>
      </w:pPr>
    </w:p>
    <w:p w:rsidR="00305368" w:rsidRPr="00F06FF2" w:rsidRDefault="009C30AD" w:rsidP="00F06FF2">
      <w:pPr>
        <w:pStyle w:val="ListParagraph"/>
        <w:tabs>
          <w:tab w:val="left" w:pos="520"/>
          <w:tab w:val="left" w:pos="910"/>
        </w:tabs>
        <w:spacing w:before="60" w:after="60"/>
        <w:ind w:left="0" w:firstLine="567"/>
        <w:jc w:val="both"/>
        <w:rPr>
          <w:lang w:val="pt-BR"/>
        </w:rPr>
      </w:pPr>
      <w:r w:rsidRPr="00F06FF2">
        <w:rPr>
          <w:bCs/>
        </w:rPr>
        <w:t>T</w:t>
      </w:r>
      <w:r w:rsidR="00B7470C" w:rsidRPr="00F06FF2">
        <w:rPr>
          <w:bCs/>
        </w:rPr>
        <w:t xml:space="preserve">hực hiện </w:t>
      </w:r>
      <w:r w:rsidRPr="00F06FF2">
        <w:rPr>
          <w:bCs/>
        </w:rPr>
        <w:t>h</w:t>
      </w:r>
      <w:r w:rsidR="007C6F10" w:rsidRPr="00F06FF2">
        <w:rPr>
          <w:bCs/>
        </w:rPr>
        <w:t xml:space="preserve">ướng dẫn số </w:t>
      </w:r>
      <w:r w:rsidR="00FB01F2">
        <w:rPr>
          <w:bCs/>
        </w:rPr>
        <w:t>07</w:t>
      </w:r>
      <w:r w:rsidR="00B7470C" w:rsidRPr="00F06FF2">
        <w:rPr>
          <w:bCs/>
        </w:rPr>
        <w:t>/H</w:t>
      </w:r>
      <w:r w:rsidR="007C6F10" w:rsidRPr="00F06FF2">
        <w:rPr>
          <w:bCs/>
        </w:rPr>
        <w:t>D</w:t>
      </w:r>
      <w:r w:rsidR="00B7470C" w:rsidRPr="00F06FF2">
        <w:rPr>
          <w:bCs/>
        </w:rPr>
        <w:t>-</w:t>
      </w:r>
      <w:r w:rsidR="007C6F10" w:rsidRPr="00F06FF2">
        <w:rPr>
          <w:bCs/>
        </w:rPr>
        <w:t>TLĐ</w:t>
      </w:r>
      <w:r w:rsidR="003C1165" w:rsidRPr="00F06FF2">
        <w:rPr>
          <w:bCs/>
        </w:rPr>
        <w:t xml:space="preserve"> ngày </w:t>
      </w:r>
      <w:r w:rsidR="00FB01F2">
        <w:rPr>
          <w:bCs/>
        </w:rPr>
        <w:t>19 tháng 3 năm 2021 của Liên đoàn Lao động Thành phố Hồ Chí Minh</w:t>
      </w:r>
      <w:r w:rsidR="00B7470C" w:rsidRPr="00F06FF2">
        <w:rPr>
          <w:bCs/>
        </w:rPr>
        <w:t xml:space="preserve"> </w:t>
      </w:r>
      <w:r w:rsidR="000D6A62" w:rsidRPr="00F06FF2">
        <w:rPr>
          <w:bCs/>
          <w:lang w:val="nl-NL"/>
        </w:rPr>
        <w:t xml:space="preserve">về </w:t>
      </w:r>
      <w:r w:rsidR="007C6F10" w:rsidRPr="00F06FF2">
        <w:rPr>
          <w:bCs/>
          <w:lang w:val="nl-NL"/>
        </w:rPr>
        <w:t xml:space="preserve">hướng dẫn </w:t>
      </w:r>
      <w:r w:rsidR="000D6A62" w:rsidRPr="00F06FF2">
        <w:rPr>
          <w:bCs/>
          <w:lang w:val="nl-NL"/>
        </w:rPr>
        <w:t xml:space="preserve">tổ chức </w:t>
      </w:r>
      <w:r w:rsidR="007C6F10" w:rsidRPr="00F06FF2">
        <w:rPr>
          <w:bCs/>
          <w:lang w:val="nl-NL"/>
        </w:rPr>
        <w:t>Tháng hành động về an toàn, vệ sinh lao động</w:t>
      </w:r>
      <w:r w:rsidR="00B016CD" w:rsidRPr="00F06FF2">
        <w:rPr>
          <w:bCs/>
          <w:lang w:val="nl-NL"/>
        </w:rPr>
        <w:t xml:space="preserve"> (</w:t>
      </w:r>
      <w:r w:rsidR="00B016CD" w:rsidRPr="00F06FF2">
        <w:t>ATVSLĐ)</w:t>
      </w:r>
      <w:r w:rsidR="007C6F10" w:rsidRPr="00F06FF2">
        <w:rPr>
          <w:bCs/>
          <w:lang w:val="nl-NL"/>
        </w:rPr>
        <w:t xml:space="preserve"> năm 202</w:t>
      </w:r>
      <w:r w:rsidR="007825A7" w:rsidRPr="00F06FF2">
        <w:rPr>
          <w:bCs/>
          <w:lang w:val="nl-NL"/>
        </w:rPr>
        <w:t>1</w:t>
      </w:r>
      <w:r w:rsidR="007C6F10" w:rsidRPr="00F06FF2">
        <w:rPr>
          <w:bCs/>
          <w:lang w:val="nl-NL"/>
        </w:rPr>
        <w:t xml:space="preserve">. </w:t>
      </w:r>
      <w:r w:rsidR="00FB01F2">
        <w:t>Ban Thường vụ Công đoàn ĐHQG-HCM</w:t>
      </w:r>
      <w:r w:rsidR="00BA61CF" w:rsidRPr="00F06FF2">
        <w:rPr>
          <w:bCs/>
          <w:lang w:val="nl-NL"/>
        </w:rPr>
        <w:t xml:space="preserve"> </w:t>
      </w:r>
      <w:r w:rsidR="00F15E4E" w:rsidRPr="00F06FF2">
        <w:t xml:space="preserve">hướng dẫn </w:t>
      </w:r>
      <w:r w:rsidR="003E3F42" w:rsidRPr="00F06FF2">
        <w:t xml:space="preserve">các </w:t>
      </w:r>
      <w:r w:rsidR="00F15E4E" w:rsidRPr="00F06FF2">
        <w:t xml:space="preserve">hoạt động hưởng ứng Tháng hành động về </w:t>
      </w:r>
      <w:r w:rsidR="00B016CD" w:rsidRPr="00F06FF2">
        <w:t>ATVSLĐ</w:t>
      </w:r>
      <w:r w:rsidR="00B016CD" w:rsidRPr="00F06FF2">
        <w:rPr>
          <w:lang w:val="pt-BR"/>
        </w:rPr>
        <w:t xml:space="preserve"> </w:t>
      </w:r>
      <w:r w:rsidR="000D6A62" w:rsidRPr="00F06FF2">
        <w:rPr>
          <w:lang w:val="pt-BR"/>
        </w:rPr>
        <w:t>năm 202</w:t>
      </w:r>
      <w:r w:rsidR="007825A7" w:rsidRPr="00F06FF2">
        <w:rPr>
          <w:lang w:val="pt-BR"/>
        </w:rPr>
        <w:t>1</w:t>
      </w:r>
      <w:r w:rsidR="000D6A62" w:rsidRPr="00F06FF2">
        <w:rPr>
          <w:lang w:val="pt-BR"/>
        </w:rPr>
        <w:t xml:space="preserve"> </w:t>
      </w:r>
      <w:r w:rsidR="007825A7" w:rsidRPr="00F06FF2">
        <w:rPr>
          <w:lang w:val="pt-BR"/>
        </w:rPr>
        <w:t xml:space="preserve">cụ thể như </w:t>
      </w:r>
      <w:r w:rsidR="00F15E4E" w:rsidRPr="00F06FF2">
        <w:rPr>
          <w:lang w:val="pt-BR"/>
        </w:rPr>
        <w:t>sau:</w:t>
      </w:r>
    </w:p>
    <w:p w:rsidR="00AD4324" w:rsidRPr="00F06FF2" w:rsidRDefault="002E5CA2" w:rsidP="00F06FF2">
      <w:pPr>
        <w:spacing w:before="60" w:after="60"/>
        <w:ind w:firstLine="567"/>
        <w:jc w:val="both"/>
        <w:rPr>
          <w:b/>
          <w:shd w:val="clear" w:color="auto" w:fill="FFFFFF"/>
        </w:rPr>
      </w:pPr>
      <w:r w:rsidRPr="00F06FF2">
        <w:rPr>
          <w:b/>
          <w:shd w:val="clear" w:color="auto" w:fill="FFFFFF"/>
        </w:rPr>
        <w:t>I</w:t>
      </w:r>
      <w:r w:rsidR="00AD4324" w:rsidRPr="00F06FF2">
        <w:rPr>
          <w:b/>
          <w:shd w:val="clear" w:color="auto" w:fill="FFFFFF"/>
        </w:rPr>
        <w:t xml:space="preserve">. </w:t>
      </w:r>
      <w:r w:rsidR="006D4451" w:rsidRPr="00F06FF2">
        <w:rPr>
          <w:b/>
          <w:shd w:val="clear" w:color="auto" w:fill="FFFFFF"/>
        </w:rPr>
        <w:t>MỤC ĐÍCH YÊU CẦ</w:t>
      </w:r>
      <w:r w:rsidR="00FB01F2">
        <w:rPr>
          <w:b/>
          <w:shd w:val="clear" w:color="auto" w:fill="FFFFFF"/>
        </w:rPr>
        <w:t>U</w:t>
      </w:r>
    </w:p>
    <w:p w:rsidR="006D4451" w:rsidRPr="00F06FF2" w:rsidRDefault="00AD4324" w:rsidP="00F06FF2">
      <w:pPr>
        <w:pStyle w:val="ListParagraph"/>
        <w:spacing w:before="60" w:after="60"/>
        <w:ind w:left="0" w:firstLine="567"/>
        <w:jc w:val="both"/>
        <w:rPr>
          <w:b/>
          <w:shd w:val="clear" w:color="auto" w:fill="FFFFFF"/>
        </w:rPr>
      </w:pPr>
      <w:r w:rsidRPr="00F06FF2">
        <w:rPr>
          <w:b/>
          <w:shd w:val="clear" w:color="auto" w:fill="FFFFFF"/>
        </w:rPr>
        <w:t xml:space="preserve">1. </w:t>
      </w:r>
      <w:r w:rsidR="006D4451" w:rsidRPr="00F06FF2">
        <w:rPr>
          <w:b/>
          <w:shd w:val="clear" w:color="auto" w:fill="FFFFFF"/>
        </w:rPr>
        <w:t>Mụ</w:t>
      </w:r>
      <w:r w:rsidR="00FB01F2">
        <w:rPr>
          <w:b/>
          <w:shd w:val="clear" w:color="auto" w:fill="FFFFFF"/>
        </w:rPr>
        <w:t>c Đích</w:t>
      </w:r>
    </w:p>
    <w:p w:rsidR="006D4451" w:rsidRPr="00F06FF2" w:rsidRDefault="006D4451" w:rsidP="00F06FF2">
      <w:pPr>
        <w:spacing w:before="60" w:after="60"/>
        <w:ind w:firstLine="567"/>
        <w:jc w:val="both"/>
      </w:pPr>
      <w:r w:rsidRPr="00F06FF2">
        <w:rPr>
          <w:b/>
          <w:shd w:val="clear" w:color="auto" w:fill="FFFFFF"/>
        </w:rPr>
        <w:t xml:space="preserve">- </w:t>
      </w:r>
      <w:r w:rsidRPr="00F06FF2">
        <w:t>Tuyên truyền, nâng cao ý thức, nhận thức của người sử dụng lao động (NSDLĐ), người lao độ</w:t>
      </w:r>
      <w:r w:rsidR="00695051">
        <w:t xml:space="preserve">ng (NLĐ) </w:t>
      </w:r>
      <w:r w:rsidRPr="00F06FF2">
        <w:t xml:space="preserve">về thực hiện công tác ATVSLĐ và phòng chống Covid - 19; đồng thời đẩy mạnh các chương trình phòng ngừa tai nạn lao động, bệnh nghề nghiệp (TNLĐ, BNN) trong các </w:t>
      </w:r>
      <w:r w:rsidR="00695051">
        <w:t>đơn vị</w:t>
      </w:r>
      <w:r w:rsidRPr="00F06FF2">
        <w:t xml:space="preserve">. </w:t>
      </w:r>
    </w:p>
    <w:p w:rsidR="004B7395" w:rsidRPr="00F06FF2" w:rsidRDefault="006D4451" w:rsidP="00F06FF2">
      <w:pPr>
        <w:pStyle w:val="ListParagraph"/>
        <w:spacing w:before="60" w:after="60"/>
        <w:ind w:left="0" w:firstLine="567"/>
        <w:jc w:val="both"/>
        <w:rPr>
          <w:color w:val="000000" w:themeColor="text1"/>
          <w:spacing w:val="-4"/>
          <w:lang w:val="pt-BR"/>
        </w:rPr>
      </w:pPr>
      <w:r w:rsidRPr="00F06FF2">
        <w:rPr>
          <w:color w:val="000000" w:themeColor="text1"/>
          <w:spacing w:val="-4"/>
          <w:lang w:val="pt-BR"/>
        </w:rPr>
        <w:t xml:space="preserve">- </w:t>
      </w:r>
      <w:r w:rsidR="00EA7264" w:rsidRPr="00F06FF2">
        <w:rPr>
          <w:color w:val="000000" w:themeColor="text1"/>
          <w:spacing w:val="-4"/>
          <w:lang w:val="pt-BR"/>
        </w:rPr>
        <w:t>Tiếp tục đ</w:t>
      </w:r>
      <w:r w:rsidRPr="00F06FF2">
        <w:rPr>
          <w:color w:val="000000" w:themeColor="text1"/>
          <w:spacing w:val="-4"/>
          <w:lang w:val="pt-BR"/>
        </w:rPr>
        <w:t xml:space="preserve">ẩy mạnh công tác phối hợp giữa công đoàn với các cơ quan chức năng, chính quyền đồng cấp và </w:t>
      </w:r>
      <w:r w:rsidR="00695051">
        <w:rPr>
          <w:color w:val="000000" w:themeColor="text1"/>
          <w:spacing w:val="-4"/>
          <w:lang w:val="pt-BR"/>
        </w:rPr>
        <w:t>chính quyền</w:t>
      </w:r>
      <w:r w:rsidRPr="00F06FF2">
        <w:rPr>
          <w:color w:val="000000" w:themeColor="text1"/>
          <w:spacing w:val="-4"/>
          <w:lang w:val="pt-BR"/>
        </w:rPr>
        <w:t xml:space="preserve"> trong việc </w:t>
      </w:r>
      <w:r w:rsidR="00EA7264" w:rsidRPr="00F06FF2">
        <w:rPr>
          <w:color w:val="000000" w:themeColor="text1"/>
          <w:spacing w:val="-4"/>
          <w:lang w:val="pt-BR"/>
        </w:rPr>
        <w:t xml:space="preserve">tổ chức, </w:t>
      </w:r>
      <w:r w:rsidRPr="00F06FF2">
        <w:rPr>
          <w:color w:val="000000" w:themeColor="text1"/>
          <w:spacing w:val="-4"/>
          <w:lang w:val="pt-BR"/>
        </w:rPr>
        <w:t xml:space="preserve">triển khai các chương trình, hành động cụ thể </w:t>
      </w:r>
      <w:r w:rsidR="00EA7264" w:rsidRPr="00F06FF2">
        <w:rPr>
          <w:color w:val="000000" w:themeColor="text1"/>
          <w:spacing w:val="-4"/>
          <w:lang w:val="pt-BR"/>
        </w:rPr>
        <w:t xml:space="preserve">thiết thực </w:t>
      </w:r>
      <w:r w:rsidRPr="00F06FF2">
        <w:rPr>
          <w:color w:val="000000" w:themeColor="text1"/>
          <w:spacing w:val="-4"/>
          <w:lang w:val="pt-BR"/>
        </w:rPr>
        <w:t>để phòng ngừa TNLĐ, BNN; cải thiện điều kiện lao động, phát động thi đua, đẩy mạnh phong trào quần chúng làm công tác ATVSLĐ, góp phần xây dựng văn hóa an toàn tại nơi làm việc.</w:t>
      </w:r>
    </w:p>
    <w:p w:rsidR="00EA7264" w:rsidRPr="00F06FF2" w:rsidRDefault="00EA7264" w:rsidP="00F06FF2">
      <w:pPr>
        <w:pStyle w:val="ListParagraph"/>
        <w:spacing w:before="60" w:after="60"/>
        <w:ind w:left="0" w:firstLine="567"/>
        <w:jc w:val="both"/>
        <w:rPr>
          <w:b/>
          <w:shd w:val="clear" w:color="auto" w:fill="FFFFFF"/>
        </w:rPr>
      </w:pPr>
      <w:r w:rsidRPr="00F06FF2">
        <w:rPr>
          <w:b/>
          <w:shd w:val="clear" w:color="auto" w:fill="FFFFFF"/>
        </w:rPr>
        <w:t>2. Yêu cầ</w:t>
      </w:r>
      <w:r w:rsidR="00695051">
        <w:rPr>
          <w:b/>
          <w:shd w:val="clear" w:color="auto" w:fill="FFFFFF"/>
        </w:rPr>
        <w:t>u</w:t>
      </w:r>
    </w:p>
    <w:p w:rsidR="00EA7264" w:rsidRPr="00F06FF2" w:rsidRDefault="00EA7264" w:rsidP="00F06FF2">
      <w:pPr>
        <w:pStyle w:val="ListParagraph"/>
        <w:spacing w:before="60" w:after="60"/>
        <w:ind w:left="0" w:firstLine="567"/>
        <w:jc w:val="both"/>
        <w:rPr>
          <w:color w:val="000000" w:themeColor="text1"/>
          <w:lang w:val="pt-BR"/>
        </w:rPr>
      </w:pPr>
      <w:r w:rsidRPr="00F06FF2">
        <w:rPr>
          <w:b/>
          <w:shd w:val="clear" w:color="auto" w:fill="FFFFFF"/>
        </w:rPr>
        <w:t xml:space="preserve">- </w:t>
      </w:r>
      <w:r w:rsidRPr="00F06FF2">
        <w:rPr>
          <w:shd w:val="clear" w:color="auto" w:fill="FFFFFF"/>
        </w:rPr>
        <w:t xml:space="preserve">Việc tổ chức </w:t>
      </w:r>
      <w:r w:rsidRPr="00F06FF2">
        <w:rPr>
          <w:color w:val="000000" w:themeColor="text1"/>
          <w:lang w:val="pt-BR"/>
        </w:rPr>
        <w:t>các hoạt động hưởng ứng Tháng hành động về ATVSLĐ cần thiết thực, hiệu quả, phù hợp với điều kiện đơn vị.</w:t>
      </w:r>
    </w:p>
    <w:p w:rsidR="00F06FF2" w:rsidRPr="00F06FF2" w:rsidRDefault="00EA7264" w:rsidP="00F06FF2">
      <w:pPr>
        <w:pStyle w:val="ListParagraph"/>
        <w:spacing w:before="60" w:after="60"/>
        <w:ind w:left="0" w:firstLine="567"/>
        <w:jc w:val="both"/>
        <w:rPr>
          <w:lang w:val="pt-PT"/>
        </w:rPr>
      </w:pPr>
      <w:r w:rsidRPr="00F06FF2">
        <w:rPr>
          <w:color w:val="000000" w:themeColor="text1"/>
          <w:lang w:val="pt-BR"/>
        </w:rPr>
        <w:t xml:space="preserve">- Chủ động tham gia, phối hợp với các cơ quan truyền thông và </w:t>
      </w:r>
      <w:r w:rsidR="00695051">
        <w:rPr>
          <w:color w:val="000000" w:themeColor="text1"/>
          <w:lang w:val="pt-BR"/>
        </w:rPr>
        <w:t>chính quyền</w:t>
      </w:r>
      <w:r w:rsidRPr="00F06FF2">
        <w:rPr>
          <w:color w:val="000000" w:themeColor="text1"/>
          <w:lang w:val="pt-BR"/>
        </w:rPr>
        <w:t xml:space="preserve"> để thực hiện có hiệu quả đồng thời </w:t>
      </w:r>
      <w:r w:rsidRPr="00F06FF2">
        <w:rPr>
          <w:bCs/>
          <w:lang w:val="nl-NL"/>
        </w:rPr>
        <w:t xml:space="preserve">bảo đảm yêu cầu phòng, chống dịch </w:t>
      </w:r>
      <w:r w:rsidRPr="00F06FF2">
        <w:rPr>
          <w:lang w:val="pt-PT"/>
        </w:rPr>
        <w:t>COVID-19 và an toàn, sức khỏe cho người lao động.</w:t>
      </w:r>
    </w:p>
    <w:p w:rsidR="001A2839" w:rsidRPr="00F06FF2" w:rsidRDefault="00EA7264" w:rsidP="00F06FF2">
      <w:pPr>
        <w:pStyle w:val="ListParagraph"/>
        <w:spacing w:before="60" w:after="60"/>
        <w:ind w:left="0" w:firstLine="567"/>
        <w:contextualSpacing w:val="0"/>
        <w:jc w:val="both"/>
        <w:rPr>
          <w:b/>
          <w:shd w:val="clear" w:color="auto" w:fill="FFFFFF"/>
        </w:rPr>
      </w:pPr>
      <w:r w:rsidRPr="00F06FF2">
        <w:rPr>
          <w:b/>
          <w:shd w:val="clear" w:color="auto" w:fill="FFFFFF"/>
        </w:rPr>
        <w:t xml:space="preserve">II. </w:t>
      </w:r>
      <w:r w:rsidR="001A2839" w:rsidRPr="00F06FF2">
        <w:rPr>
          <w:b/>
          <w:shd w:val="clear" w:color="auto" w:fill="FFFFFF"/>
        </w:rPr>
        <w:t xml:space="preserve">NỘI DUNG </w:t>
      </w:r>
      <w:r w:rsidR="004B7395" w:rsidRPr="00F06FF2">
        <w:rPr>
          <w:b/>
          <w:shd w:val="clear" w:color="auto" w:fill="FFFFFF"/>
        </w:rPr>
        <w:t>HOẠT ĐỘNG</w:t>
      </w:r>
    </w:p>
    <w:p w:rsidR="002F7240" w:rsidRPr="00F06FF2" w:rsidRDefault="001A2839" w:rsidP="00F06FF2">
      <w:pPr>
        <w:pStyle w:val="ListParagraph"/>
        <w:spacing w:before="60" w:after="60"/>
        <w:ind w:left="0" w:firstLine="567"/>
        <w:jc w:val="both"/>
      </w:pPr>
      <w:r w:rsidRPr="00F06FF2">
        <w:rPr>
          <w:b/>
          <w:shd w:val="clear" w:color="auto" w:fill="FFFFFF"/>
        </w:rPr>
        <w:t>1.</w:t>
      </w:r>
      <w:r w:rsidR="00AD4324" w:rsidRPr="00F06FF2">
        <w:rPr>
          <w:b/>
          <w:shd w:val="clear" w:color="auto" w:fill="FFFFFF"/>
        </w:rPr>
        <w:t>Chủ đề</w:t>
      </w:r>
      <w:r w:rsidR="00B03BC7" w:rsidRPr="00F06FF2">
        <w:rPr>
          <w:b/>
          <w:shd w:val="clear" w:color="auto" w:fill="FFFFFF"/>
        </w:rPr>
        <w:t xml:space="preserve">: </w:t>
      </w:r>
      <w:r w:rsidR="00BA2D32" w:rsidRPr="00F06FF2">
        <w:rPr>
          <w:b/>
          <w:lang w:val="nl-NL"/>
        </w:rPr>
        <w:t>“</w:t>
      </w:r>
      <w:r w:rsidR="00EA7264" w:rsidRPr="00F06FF2">
        <w:rPr>
          <w:b/>
          <w:lang w:val="nl-NL"/>
        </w:rPr>
        <w:t>Tăng cường đánh giá, kiểm soát các nguy cơ rủi ro về an toàn, vệ sinh lao động và tham gia của an toàn, vệ sinh viên”</w:t>
      </w:r>
      <w:r w:rsidR="00B1277A" w:rsidRPr="00F06FF2">
        <w:rPr>
          <w:b/>
          <w:i/>
          <w:color w:val="403152"/>
        </w:rPr>
        <w:t xml:space="preserve"> </w:t>
      </w:r>
      <w:r w:rsidR="00B1277A" w:rsidRPr="00F06FF2">
        <w:rPr>
          <w:color w:val="403152"/>
        </w:rPr>
        <w:t>nhằm</w:t>
      </w:r>
      <w:r w:rsidR="00B1277A" w:rsidRPr="00F06FF2">
        <w:rPr>
          <w:b/>
          <w:i/>
        </w:rPr>
        <w:t xml:space="preserve"> </w:t>
      </w:r>
      <w:r w:rsidR="00B1277A" w:rsidRPr="00F06FF2">
        <w:t>đẩy mạnh các hoạt động phòng ngừa TNLĐ, BNN về tăng cường sự tham gia tích cực của các cấp công đoàn và độ</w:t>
      </w:r>
      <w:r w:rsidR="00617786">
        <w:t>i ngũ</w:t>
      </w:r>
      <w:r w:rsidR="00B1277A" w:rsidRPr="00F06FF2">
        <w:t xml:space="preserve"> an toàn vệ sinh viên (ATVSV).</w:t>
      </w:r>
    </w:p>
    <w:p w:rsidR="002155F5" w:rsidRPr="00F06FF2" w:rsidRDefault="001A2839" w:rsidP="00F06FF2">
      <w:pPr>
        <w:spacing w:before="60" w:after="60"/>
        <w:ind w:firstLine="567"/>
        <w:jc w:val="both"/>
        <w:rPr>
          <w:b/>
          <w:shd w:val="clear" w:color="auto" w:fill="FFFFFF"/>
        </w:rPr>
      </w:pPr>
      <w:r w:rsidRPr="00F06FF2">
        <w:rPr>
          <w:b/>
          <w:shd w:val="clear" w:color="auto" w:fill="FFFFFF"/>
        </w:rPr>
        <w:t>2.</w:t>
      </w:r>
      <w:r w:rsidR="004B39F4" w:rsidRPr="00F06FF2">
        <w:rPr>
          <w:b/>
          <w:shd w:val="clear" w:color="auto" w:fill="FFFFFF"/>
        </w:rPr>
        <w:t>Thờ</w:t>
      </w:r>
      <w:r w:rsidR="00DE7A77" w:rsidRPr="00F06FF2">
        <w:rPr>
          <w:b/>
          <w:shd w:val="clear" w:color="auto" w:fill="FFFFFF"/>
        </w:rPr>
        <w:t>i gian và phạm vi triển khai</w:t>
      </w:r>
      <w:r w:rsidRPr="00F06FF2">
        <w:rPr>
          <w:b/>
          <w:shd w:val="clear" w:color="auto" w:fill="FFFFFF"/>
        </w:rPr>
        <w:t>:</w:t>
      </w:r>
    </w:p>
    <w:p w:rsidR="00DE7A77" w:rsidRPr="00F06FF2" w:rsidRDefault="00C954DE" w:rsidP="00F06FF2">
      <w:pPr>
        <w:spacing w:before="60" w:after="60"/>
        <w:ind w:firstLine="567"/>
        <w:jc w:val="both"/>
        <w:rPr>
          <w:shd w:val="clear" w:color="auto" w:fill="FFFFFF"/>
        </w:rPr>
      </w:pPr>
      <w:r w:rsidRPr="00F06FF2">
        <w:rPr>
          <w:shd w:val="clear" w:color="auto" w:fill="FFFFFF"/>
        </w:rPr>
        <w:t>-</w:t>
      </w:r>
      <w:r w:rsidR="00DE7A77" w:rsidRPr="00F06FF2">
        <w:rPr>
          <w:shd w:val="clear" w:color="auto" w:fill="FFFFFF"/>
        </w:rPr>
        <w:t xml:space="preserve"> Thời gian</w:t>
      </w:r>
      <w:r w:rsidR="001A2839" w:rsidRPr="00F06FF2">
        <w:rPr>
          <w:shd w:val="clear" w:color="auto" w:fill="FFFFFF"/>
        </w:rPr>
        <w:t xml:space="preserve"> tổ chức</w:t>
      </w:r>
      <w:r w:rsidR="00DE7A77" w:rsidRPr="00F06FF2">
        <w:rPr>
          <w:shd w:val="clear" w:color="auto" w:fill="FFFFFF"/>
        </w:rPr>
        <w:t xml:space="preserve">: </w:t>
      </w:r>
      <w:r w:rsidR="00413C03" w:rsidRPr="00F06FF2">
        <w:rPr>
          <w:shd w:val="clear" w:color="auto" w:fill="FFFFFF"/>
        </w:rPr>
        <w:t>Tháng hành động về ATVSLĐ năm 20</w:t>
      </w:r>
      <w:r w:rsidR="00047E76" w:rsidRPr="00F06FF2">
        <w:rPr>
          <w:shd w:val="clear" w:color="auto" w:fill="FFFFFF"/>
        </w:rPr>
        <w:t>2</w:t>
      </w:r>
      <w:r w:rsidR="001A2839" w:rsidRPr="00F06FF2">
        <w:rPr>
          <w:shd w:val="clear" w:color="auto" w:fill="FFFFFF"/>
        </w:rPr>
        <w:t>1</w:t>
      </w:r>
      <w:r w:rsidR="00413C03" w:rsidRPr="00F06FF2">
        <w:rPr>
          <w:shd w:val="clear" w:color="auto" w:fill="FFFFFF"/>
        </w:rPr>
        <w:t xml:space="preserve"> được tổ chức từ ngày 01</w:t>
      </w:r>
      <w:r w:rsidR="00975898" w:rsidRPr="00F06FF2">
        <w:rPr>
          <w:shd w:val="clear" w:color="auto" w:fill="FFFFFF"/>
        </w:rPr>
        <w:t xml:space="preserve">/5/2021 </w:t>
      </w:r>
      <w:r w:rsidR="001A2839" w:rsidRPr="00F06FF2">
        <w:rPr>
          <w:shd w:val="clear" w:color="auto" w:fill="FFFFFF"/>
        </w:rPr>
        <w:t xml:space="preserve">đến </w:t>
      </w:r>
      <w:r w:rsidR="00413C03" w:rsidRPr="00F06FF2">
        <w:rPr>
          <w:shd w:val="clear" w:color="auto" w:fill="FFFFFF"/>
        </w:rPr>
        <w:t>ngày 31/5/20</w:t>
      </w:r>
      <w:r w:rsidR="00AD6416" w:rsidRPr="00F06FF2">
        <w:rPr>
          <w:shd w:val="clear" w:color="auto" w:fill="FFFFFF"/>
        </w:rPr>
        <w:t>2</w:t>
      </w:r>
      <w:r w:rsidR="001A2839" w:rsidRPr="00F06FF2">
        <w:rPr>
          <w:shd w:val="clear" w:color="auto" w:fill="FFFFFF"/>
        </w:rPr>
        <w:t>1</w:t>
      </w:r>
      <w:r w:rsidR="00413C03" w:rsidRPr="00F06FF2">
        <w:rPr>
          <w:shd w:val="clear" w:color="auto" w:fill="FFFFFF"/>
        </w:rPr>
        <w:t>.</w:t>
      </w:r>
      <w:r w:rsidR="002F2F5B" w:rsidRPr="00F06FF2">
        <w:rPr>
          <w:shd w:val="clear" w:color="auto" w:fill="FFFFFF"/>
        </w:rPr>
        <w:t xml:space="preserve"> </w:t>
      </w:r>
    </w:p>
    <w:p w:rsidR="00843ADB" w:rsidRPr="00F06FF2" w:rsidRDefault="00C954DE" w:rsidP="00843ADB">
      <w:pPr>
        <w:spacing w:before="60" w:after="60"/>
        <w:ind w:firstLine="567"/>
        <w:jc w:val="both"/>
        <w:rPr>
          <w:shd w:val="clear" w:color="auto" w:fill="FFFFFF"/>
        </w:rPr>
      </w:pPr>
      <w:r w:rsidRPr="00F06FF2">
        <w:rPr>
          <w:shd w:val="clear" w:color="auto" w:fill="FFFFFF"/>
        </w:rPr>
        <w:t>-</w:t>
      </w:r>
      <w:r w:rsidR="00413C03" w:rsidRPr="00F06FF2">
        <w:rPr>
          <w:shd w:val="clear" w:color="auto" w:fill="FFFFFF"/>
        </w:rPr>
        <w:t xml:space="preserve"> Phạm vi triển khai: </w:t>
      </w:r>
      <w:r w:rsidR="00413AAD" w:rsidRPr="00F06FF2">
        <w:rPr>
          <w:shd w:val="clear" w:color="auto" w:fill="FFFFFF"/>
        </w:rPr>
        <w:t xml:space="preserve">Triển khai đến </w:t>
      </w:r>
      <w:r w:rsidR="00695051">
        <w:rPr>
          <w:shd w:val="clear" w:color="auto" w:fill="FFFFFF"/>
        </w:rPr>
        <w:t>các CĐCS</w:t>
      </w:r>
      <w:r w:rsidR="00047E76" w:rsidRPr="00F06FF2">
        <w:rPr>
          <w:shd w:val="clear" w:color="auto" w:fill="FFFFFF"/>
        </w:rPr>
        <w:t>.</w:t>
      </w:r>
    </w:p>
    <w:p w:rsidR="001A2839" w:rsidRPr="00F06FF2" w:rsidRDefault="005717F4" w:rsidP="00F06FF2">
      <w:pPr>
        <w:spacing w:before="60" w:after="60"/>
        <w:ind w:firstLine="567"/>
        <w:jc w:val="both"/>
        <w:rPr>
          <w:b/>
          <w:shd w:val="clear" w:color="auto" w:fill="FFFFFF"/>
        </w:rPr>
      </w:pPr>
      <w:r w:rsidRPr="00F06FF2">
        <w:rPr>
          <w:b/>
          <w:shd w:val="clear" w:color="auto" w:fill="FFFFFF"/>
        </w:rPr>
        <w:t xml:space="preserve">3. </w:t>
      </w:r>
      <w:r w:rsidR="001A2839" w:rsidRPr="00F06FF2">
        <w:rPr>
          <w:b/>
          <w:shd w:val="clear" w:color="auto" w:fill="FFFFFF"/>
        </w:rPr>
        <w:t>Tổ chức Lễ phát động:</w:t>
      </w:r>
    </w:p>
    <w:p w:rsidR="001A2839" w:rsidRPr="00F06FF2" w:rsidRDefault="001A2839" w:rsidP="00F06FF2">
      <w:pPr>
        <w:spacing w:before="60" w:after="60"/>
        <w:ind w:firstLine="567"/>
        <w:jc w:val="both"/>
        <w:rPr>
          <w:shd w:val="clear" w:color="auto" w:fill="FFFFFF"/>
        </w:rPr>
      </w:pPr>
      <w:r w:rsidRPr="00F06FF2">
        <w:rPr>
          <w:b/>
          <w:shd w:val="clear" w:color="auto" w:fill="FFFFFF"/>
        </w:rPr>
        <w:t xml:space="preserve">- </w:t>
      </w:r>
      <w:r w:rsidR="00F422E2" w:rsidRPr="00F06FF2">
        <w:rPr>
          <w:shd w:val="clear" w:color="auto" w:fill="FFFFFF"/>
        </w:rPr>
        <w:t xml:space="preserve">Căn cứ điều kiện của từng đơn vị </w:t>
      </w:r>
      <w:r w:rsidR="00975898" w:rsidRPr="00F06FF2">
        <w:rPr>
          <w:shd w:val="clear" w:color="auto" w:fill="FFFFFF"/>
        </w:rPr>
        <w:t xml:space="preserve">để </w:t>
      </w:r>
      <w:r w:rsidR="00F422E2" w:rsidRPr="00F06FF2">
        <w:rPr>
          <w:shd w:val="clear" w:color="auto" w:fill="FFFFFF"/>
        </w:rPr>
        <w:t>t</w:t>
      </w:r>
      <w:r w:rsidRPr="00F06FF2">
        <w:rPr>
          <w:shd w:val="clear" w:color="auto" w:fill="FFFFFF"/>
        </w:rPr>
        <w:t xml:space="preserve">ổ chức phát động Tháng hành động </w:t>
      </w:r>
      <w:r w:rsidR="00975898" w:rsidRPr="00F06FF2">
        <w:rPr>
          <w:shd w:val="clear" w:color="auto" w:fill="FFFFFF"/>
        </w:rPr>
        <w:t xml:space="preserve">về an toàn vệ sinh lao động </w:t>
      </w:r>
      <w:r w:rsidR="006F02E2" w:rsidRPr="00F06FF2">
        <w:rPr>
          <w:shd w:val="clear" w:color="auto" w:fill="FFFFFF"/>
        </w:rPr>
        <w:t>kết hợp</w:t>
      </w:r>
      <w:r w:rsidRPr="00F06FF2">
        <w:rPr>
          <w:shd w:val="clear" w:color="auto" w:fill="FFFFFF"/>
        </w:rPr>
        <w:t xml:space="preserve"> </w:t>
      </w:r>
      <w:r w:rsidR="00F422E2" w:rsidRPr="00F06FF2">
        <w:rPr>
          <w:shd w:val="clear" w:color="auto" w:fill="FFFFFF"/>
        </w:rPr>
        <w:t>L</w:t>
      </w:r>
      <w:r w:rsidRPr="00F06FF2">
        <w:rPr>
          <w:shd w:val="clear" w:color="auto" w:fill="FFFFFF"/>
        </w:rPr>
        <w:t xml:space="preserve">ễ phát động Tháng công nhân lần thứ 13 năm 2021 của các cấp công đoàn, trong đó lòng ghép các hoạt động </w:t>
      </w:r>
      <w:r w:rsidR="00975898" w:rsidRPr="00F06FF2">
        <w:rPr>
          <w:shd w:val="clear" w:color="auto" w:fill="FFFFFF"/>
        </w:rPr>
        <w:t xml:space="preserve">như ngày hội “Sức khỏe của người lao động”, </w:t>
      </w:r>
      <w:r w:rsidRPr="00F06FF2">
        <w:rPr>
          <w:shd w:val="clear" w:color="auto" w:fill="FFFFFF"/>
        </w:rPr>
        <w:t xml:space="preserve">thông tin </w:t>
      </w:r>
      <w:r w:rsidR="006F02E2" w:rsidRPr="00F06FF2">
        <w:rPr>
          <w:shd w:val="clear" w:color="auto" w:fill="FFFFFF"/>
        </w:rPr>
        <w:t>t</w:t>
      </w:r>
      <w:r w:rsidRPr="00F06FF2">
        <w:rPr>
          <w:shd w:val="clear" w:color="auto" w:fill="FFFFFF"/>
        </w:rPr>
        <w:t>uyên truyền</w:t>
      </w:r>
      <w:r w:rsidR="006F02E2" w:rsidRPr="00F06FF2">
        <w:rPr>
          <w:shd w:val="clear" w:color="auto" w:fill="FFFFFF"/>
        </w:rPr>
        <w:t xml:space="preserve">, </w:t>
      </w:r>
      <w:r w:rsidR="007B77CE" w:rsidRPr="00F06FF2">
        <w:rPr>
          <w:shd w:val="clear" w:color="auto" w:fill="FFFFFF"/>
        </w:rPr>
        <w:t xml:space="preserve">tập huấn, </w:t>
      </w:r>
      <w:r w:rsidR="00975898" w:rsidRPr="00F06FF2">
        <w:rPr>
          <w:shd w:val="clear" w:color="auto" w:fill="FFFFFF"/>
        </w:rPr>
        <w:t>phát</w:t>
      </w:r>
      <w:r w:rsidR="006F02E2" w:rsidRPr="00F06FF2">
        <w:rPr>
          <w:shd w:val="clear" w:color="auto" w:fill="FFFFFF"/>
        </w:rPr>
        <w:t xml:space="preserve"> tài liệu, ấn phẩm</w:t>
      </w:r>
      <w:r w:rsidR="007B77CE" w:rsidRPr="00F06FF2">
        <w:rPr>
          <w:shd w:val="clear" w:color="auto" w:fill="FFFFFF"/>
        </w:rPr>
        <w:t>,</w:t>
      </w:r>
      <w:r w:rsidR="006F02E2" w:rsidRPr="00F06FF2">
        <w:rPr>
          <w:shd w:val="clear" w:color="auto" w:fill="FFFFFF"/>
        </w:rPr>
        <w:t xml:space="preserve"> phát </w:t>
      </w:r>
      <w:r w:rsidR="006F02E2" w:rsidRPr="00F06FF2">
        <w:rPr>
          <w:shd w:val="clear" w:color="auto" w:fill="FFFFFF"/>
        </w:rPr>
        <w:lastRenderedPageBreak/>
        <w:t>động vệ sinh máy móc, thiết bị</w:t>
      </w:r>
      <w:r w:rsidR="007B77CE" w:rsidRPr="00F06FF2">
        <w:rPr>
          <w:shd w:val="clear" w:color="auto" w:fill="FFFFFF"/>
        </w:rPr>
        <w:t xml:space="preserve"> và các hoạt động gắn với việc xây dựng văn hóa an toàn tại nơi làm việc, từ đó</w:t>
      </w:r>
      <w:r w:rsidR="006F02E2" w:rsidRPr="00F06FF2">
        <w:rPr>
          <w:shd w:val="clear" w:color="auto" w:fill="FFFFFF"/>
        </w:rPr>
        <w:t xml:space="preserve"> tạo sự lan tỏa rộng khắp, đồng thời </w:t>
      </w:r>
      <w:r w:rsidR="006F02E2" w:rsidRPr="00F06FF2">
        <w:rPr>
          <w:color w:val="000000" w:themeColor="text1"/>
          <w:spacing w:val="-4"/>
          <w:shd w:val="clear" w:color="auto" w:fill="FFFFFF"/>
        </w:rPr>
        <w:t xml:space="preserve">bảo đảm tuân thủ đúng các yêu cầu </w:t>
      </w:r>
      <w:r w:rsidR="006F02E2" w:rsidRPr="00F06FF2">
        <w:rPr>
          <w:spacing w:val="-4"/>
        </w:rPr>
        <w:t xml:space="preserve">về phòng chống dịch </w:t>
      </w:r>
      <w:r w:rsidR="006F02E2" w:rsidRPr="00F06FF2">
        <w:rPr>
          <w:spacing w:val="-4"/>
          <w:lang w:val="pt-PT"/>
        </w:rPr>
        <w:t>COVID-19</w:t>
      </w:r>
      <w:r w:rsidR="00F422E2" w:rsidRPr="00F06FF2">
        <w:rPr>
          <w:spacing w:val="-4"/>
          <w:lang w:val="pt-PT"/>
        </w:rPr>
        <w:t>,</w:t>
      </w:r>
      <w:r w:rsidR="00F422E2" w:rsidRPr="00F06FF2">
        <w:rPr>
          <w:bCs/>
          <w:lang w:val="nl-NL"/>
        </w:rPr>
        <w:t xml:space="preserve"> đảm bảo tuyệt đối an toàn đến tính mạng, sức khỏe của NLĐ, không để dịch bệnh lây lan trong công nhân lao động.</w:t>
      </w:r>
    </w:p>
    <w:p w:rsidR="001B4F5A" w:rsidRPr="00F06FF2" w:rsidRDefault="007B77CE" w:rsidP="00F06FF2">
      <w:pPr>
        <w:spacing w:before="60" w:after="60"/>
        <w:ind w:firstLine="567"/>
        <w:jc w:val="both"/>
        <w:rPr>
          <w:b/>
          <w:shd w:val="clear" w:color="auto" w:fill="FFFFFF"/>
        </w:rPr>
      </w:pPr>
      <w:r w:rsidRPr="00F06FF2">
        <w:rPr>
          <w:b/>
          <w:shd w:val="clear" w:color="auto" w:fill="FFFFFF"/>
        </w:rPr>
        <w:t>4.</w:t>
      </w:r>
      <w:r w:rsidR="005717F4" w:rsidRPr="00F06FF2">
        <w:rPr>
          <w:bCs/>
          <w:lang w:val="nl-NL"/>
        </w:rPr>
        <w:t xml:space="preserve"> </w:t>
      </w:r>
      <w:r w:rsidR="00FA7B86" w:rsidRPr="00F06FF2">
        <w:rPr>
          <w:b/>
          <w:bCs/>
          <w:lang w:val="nl-NL"/>
        </w:rPr>
        <w:t>Các nội dung trọng tâm</w:t>
      </w:r>
    </w:p>
    <w:p w:rsidR="00FA7B86" w:rsidRPr="00F06FF2" w:rsidRDefault="00FA7B86" w:rsidP="00F06FF2">
      <w:pPr>
        <w:spacing w:before="60" w:after="60"/>
        <w:ind w:firstLine="567"/>
        <w:jc w:val="both"/>
        <w:rPr>
          <w:b/>
          <w:spacing w:val="-4"/>
          <w:lang w:val="fr-FR"/>
        </w:rPr>
      </w:pPr>
      <w:r w:rsidRPr="00F06FF2">
        <w:rPr>
          <w:b/>
          <w:spacing w:val="-4"/>
          <w:lang w:val="fr-FR"/>
        </w:rPr>
        <w:t>4.1</w:t>
      </w:r>
      <w:r w:rsidR="009D3813" w:rsidRPr="00F06FF2">
        <w:rPr>
          <w:b/>
          <w:spacing w:val="-4"/>
          <w:lang w:val="fr-FR"/>
        </w:rPr>
        <w:t>.</w:t>
      </w:r>
      <w:r w:rsidRPr="00F06FF2">
        <w:rPr>
          <w:b/>
          <w:spacing w:val="-4"/>
          <w:lang w:val="fr-FR"/>
        </w:rPr>
        <w:t xml:space="preserve"> Các hoạt động tuyên truyền, t</w:t>
      </w:r>
      <w:r w:rsidR="00AF0770" w:rsidRPr="00F06FF2">
        <w:rPr>
          <w:b/>
          <w:spacing w:val="-4"/>
          <w:lang w:val="fr-FR"/>
        </w:rPr>
        <w:t>r</w:t>
      </w:r>
      <w:r w:rsidRPr="00F06FF2">
        <w:rPr>
          <w:b/>
          <w:spacing w:val="-4"/>
          <w:lang w:val="fr-FR"/>
        </w:rPr>
        <w:t>uyề</w:t>
      </w:r>
      <w:r w:rsidR="00695051">
        <w:rPr>
          <w:b/>
          <w:spacing w:val="-4"/>
          <w:lang w:val="fr-FR"/>
        </w:rPr>
        <w:t>n thông</w:t>
      </w:r>
    </w:p>
    <w:p w:rsidR="00F422E2" w:rsidRPr="00F06FF2" w:rsidRDefault="00D121CD" w:rsidP="00F06FF2">
      <w:pPr>
        <w:spacing w:before="60" w:after="60"/>
        <w:ind w:firstLine="567"/>
        <w:jc w:val="both"/>
        <w:rPr>
          <w:bCs/>
        </w:rPr>
      </w:pPr>
      <w:r w:rsidRPr="00F06FF2">
        <w:rPr>
          <w:bCs/>
        </w:rPr>
        <w:t xml:space="preserve"> Đẩy mạnh các hoạt động tuyên truyền, phổ biến về chính sách, pháp luật và kiến thức về ATVSLĐ; giáo dục nâng cao nhận thức, ý thức, trách nhiệm của </w:t>
      </w:r>
      <w:r w:rsidR="00695051">
        <w:rPr>
          <w:bCs/>
        </w:rPr>
        <w:t>chính quyền</w:t>
      </w:r>
      <w:r w:rsidRPr="00F06FF2">
        <w:rPr>
          <w:bCs/>
        </w:rPr>
        <w:t>, NLĐ trong việc thực hiện các quy định về ATVSLĐ</w:t>
      </w:r>
      <w:r w:rsidR="009D3813" w:rsidRPr="00F06FF2">
        <w:rPr>
          <w:bCs/>
        </w:rPr>
        <w:t>, cải thiện điều kiện làm việc, môi trường lao động…</w:t>
      </w:r>
      <w:r w:rsidR="00F422E2" w:rsidRPr="00F06FF2">
        <w:rPr>
          <w:bCs/>
        </w:rPr>
        <w:t>thông qua các phương tiện hệ thống báo chí của tổ chức công đoàn,</w:t>
      </w:r>
      <w:r w:rsidR="008B6EA2" w:rsidRPr="00F06FF2">
        <w:rPr>
          <w:bCs/>
        </w:rPr>
        <w:t xml:space="preserve"> </w:t>
      </w:r>
      <w:r w:rsidR="00F422E2" w:rsidRPr="00F06FF2">
        <w:rPr>
          <w:bCs/>
        </w:rPr>
        <w:t xml:space="preserve">các trang thông tin điện tử, các fanpage, facebook của công đoàn các </w:t>
      </w:r>
      <w:r w:rsidR="00695051">
        <w:rPr>
          <w:bCs/>
        </w:rPr>
        <w:t>CĐCS</w:t>
      </w:r>
      <w:r w:rsidR="00F422E2" w:rsidRPr="00F06FF2">
        <w:rPr>
          <w:bCs/>
        </w:rPr>
        <w:t>.</w:t>
      </w:r>
      <w:r w:rsidRPr="00F06FF2">
        <w:rPr>
          <w:bCs/>
        </w:rPr>
        <w:t xml:space="preserve"> </w:t>
      </w:r>
    </w:p>
    <w:p w:rsidR="002E6A9D" w:rsidRPr="00F06FF2" w:rsidRDefault="002E6A9D" w:rsidP="00F06FF2">
      <w:pPr>
        <w:pStyle w:val="BodyText"/>
        <w:spacing w:before="60" w:after="60"/>
        <w:ind w:firstLine="567"/>
        <w:jc w:val="both"/>
        <w:rPr>
          <w:rFonts w:ascii="Times New Roman" w:hAnsi="Times New Roman" w:cs="Times New Roman"/>
          <w:lang w:val="nb-NO"/>
        </w:rPr>
      </w:pPr>
      <w:r w:rsidRPr="00F06FF2">
        <w:rPr>
          <w:rFonts w:ascii="Times New Roman" w:hAnsi="Times New Roman" w:cs="Times New Roman"/>
          <w:bCs/>
          <w:color w:val="000000" w:themeColor="text1"/>
        </w:rPr>
        <w:t>-</w:t>
      </w:r>
      <w:r w:rsidRPr="00F06FF2">
        <w:rPr>
          <w:rFonts w:ascii="Times New Roman" w:hAnsi="Times New Roman" w:cs="Times New Roman"/>
          <w:lang w:val="nb-NO"/>
        </w:rPr>
        <w:t xml:space="preserve"> </w:t>
      </w:r>
      <w:r w:rsidRPr="00F06FF2">
        <w:rPr>
          <w:rFonts w:ascii="Times New Roman" w:hAnsi="Times New Roman" w:cs="Times New Roman"/>
        </w:rPr>
        <w:t>Công đoàn cơ sở t</w:t>
      </w:r>
      <w:r w:rsidRPr="00F06FF2">
        <w:rPr>
          <w:rFonts w:ascii="Times New Roman" w:hAnsi="Times New Roman" w:cs="Times New Roman"/>
          <w:lang w:val="fr-FR"/>
        </w:rPr>
        <w:t xml:space="preserve">ổ chức các lớp </w:t>
      </w:r>
      <w:r w:rsidRPr="00F06FF2">
        <w:rPr>
          <w:rFonts w:ascii="Times New Roman" w:hAnsi="Times New Roman" w:cs="Times New Roman"/>
          <w:bCs/>
        </w:rPr>
        <w:t>tập huấn</w:t>
      </w:r>
      <w:r w:rsidRPr="00F06FF2">
        <w:rPr>
          <w:rFonts w:ascii="Times New Roman" w:hAnsi="Times New Roman" w:cs="Times New Roman"/>
        </w:rPr>
        <w:t>, huấn luyện kỹ năng làm việc an toàn cho người lao động; kỹ năng phòng ngừa TNLĐ, BNN, kỹ năng phương pháp hoạt động của đội ngũ ATVSV</w:t>
      </w:r>
      <w:r w:rsidRPr="00F06FF2">
        <w:rPr>
          <w:rFonts w:ascii="Times New Roman" w:hAnsi="Times New Roman" w:cs="Times New Roman"/>
          <w:bCs/>
        </w:rPr>
        <w:t xml:space="preserve"> cho cán bộ Công đoàn, mạng lưới an toàn vệ sinh viên, trong đó t</w:t>
      </w:r>
      <w:r w:rsidRPr="00F06FF2">
        <w:rPr>
          <w:rFonts w:ascii="Times New Roman" w:hAnsi="Times New Roman" w:cs="Times New Roman"/>
          <w:lang w:val="nb-NO"/>
        </w:rPr>
        <w:t>ập trung tuyên truyền công tác an toàn vệ sinh lao động cho các nghiệp đoàn và lao động phi chính thức.</w:t>
      </w:r>
    </w:p>
    <w:p w:rsidR="00D22870" w:rsidRPr="00F06FF2" w:rsidRDefault="00F342BD" w:rsidP="00F06FF2">
      <w:pPr>
        <w:spacing w:before="60" w:after="60"/>
        <w:ind w:firstLine="567"/>
        <w:jc w:val="both"/>
        <w:rPr>
          <w:b/>
          <w:bCs/>
          <w:color w:val="000000"/>
        </w:rPr>
      </w:pPr>
      <w:r w:rsidRPr="00F06FF2">
        <w:rPr>
          <w:b/>
          <w:bCs/>
          <w:color w:val="000000" w:themeColor="text1"/>
        </w:rPr>
        <w:t>4.2</w:t>
      </w:r>
      <w:r w:rsidR="00D22870" w:rsidRPr="00F06FF2">
        <w:rPr>
          <w:b/>
          <w:bCs/>
          <w:color w:val="000000" w:themeColor="text1"/>
        </w:rPr>
        <w:t xml:space="preserve">. </w:t>
      </w:r>
      <w:r w:rsidR="00D22870" w:rsidRPr="00F06FF2">
        <w:rPr>
          <w:b/>
          <w:bCs/>
          <w:color w:val="000000"/>
        </w:rPr>
        <w:t>Các hoạt động giám sát, phối hợp kiểm tra, thanh tra về ATVSLĐ</w:t>
      </w:r>
    </w:p>
    <w:p w:rsidR="00305368" w:rsidRPr="00F06FF2" w:rsidRDefault="00D22870" w:rsidP="00F06FF2">
      <w:pPr>
        <w:spacing w:before="60" w:after="60"/>
        <w:ind w:firstLine="567"/>
        <w:jc w:val="both"/>
        <w:rPr>
          <w:bCs/>
          <w:lang w:val="nl-NL"/>
        </w:rPr>
      </w:pPr>
      <w:r w:rsidRPr="00F06FF2">
        <w:t xml:space="preserve">- Phối hợp các ngành chức năng, Sở Lao động Thương binh và xã hội thực hiện </w:t>
      </w:r>
      <w:r w:rsidRPr="00F06FF2">
        <w:rPr>
          <w:bCs/>
          <w:lang w:val="nl-NL"/>
        </w:rPr>
        <w:t>công tác kiểm tra, thanh tra có trọng điểm đối với các ngành, nghề, lĩnh vực có nguy cơ cao về tai nạn lao động, bệnh nghề nghiệp, sự cố thiết bị</w:t>
      </w:r>
      <w:r w:rsidRPr="00F06FF2">
        <w:rPr>
          <w:bCs/>
          <w:lang w:val="vi-VN"/>
        </w:rPr>
        <w:t>;</w:t>
      </w:r>
      <w:r w:rsidRPr="00F06FF2">
        <w:rPr>
          <w:bCs/>
          <w:lang w:val="nl-NL"/>
        </w:rPr>
        <w:t xml:space="preserve"> kiểm tra việc xây dựng các nội quy, quy trình, biện pháp bảo đảm an toàn vệ sinh lao động, công tác huấn luyện an toàn vệ sinh lao động, cháy nổ như: xây dựng, ngã cao, vật rơi, điện, hàn cắt kim loại, hóa chất, khí dầu mỏ hóa lỏng, làm việc trong không gian kín, các máy, thiết bị, vật tư có yêu cầu nghiêm ngặt về an toàn lao động.</w:t>
      </w:r>
    </w:p>
    <w:p w:rsidR="00F342BD" w:rsidRPr="00F06FF2" w:rsidRDefault="00F342BD" w:rsidP="00F06FF2">
      <w:pPr>
        <w:spacing w:before="60" w:after="60"/>
        <w:ind w:firstLine="567"/>
        <w:jc w:val="both"/>
      </w:pPr>
      <w:r w:rsidRPr="00F06FF2">
        <w:rPr>
          <w:bCs/>
          <w:lang w:val="nl-NL"/>
        </w:rPr>
        <w:t xml:space="preserve">- </w:t>
      </w:r>
      <w:r w:rsidRPr="00F06FF2">
        <w:rPr>
          <w:bCs/>
          <w:color w:val="000000" w:themeColor="text1"/>
        </w:rPr>
        <w:t>Phối hợp với các cơ quan y tế có chuyên môn đẩy mạnh công tác giám sát và thực hiện có hiệu quả việc tổ chức khám sức khỏe định kỳ, phát hiện bệnh nghề nghiệp, chế độ trợ cấp, dưỡng sức phục hồi sức khỏe đối với đoàn viên và người lao động.</w:t>
      </w:r>
      <w:r w:rsidRPr="00F06FF2">
        <w:t xml:space="preserve"> </w:t>
      </w:r>
    </w:p>
    <w:p w:rsidR="00843ADB" w:rsidRPr="00F06FF2" w:rsidRDefault="00F342BD" w:rsidP="00843ADB">
      <w:pPr>
        <w:spacing w:before="60" w:after="60"/>
        <w:ind w:firstLine="567"/>
        <w:jc w:val="both"/>
        <w:rPr>
          <w:bCs/>
        </w:rPr>
      </w:pPr>
      <w:r w:rsidRPr="00F06FF2">
        <w:rPr>
          <w:bCs/>
          <w:lang w:val="nl-NL"/>
        </w:rPr>
        <w:t xml:space="preserve">- Các </w:t>
      </w:r>
      <w:r w:rsidR="00695051">
        <w:rPr>
          <w:bCs/>
          <w:lang w:val="nl-NL"/>
        </w:rPr>
        <w:t>CĐCS</w:t>
      </w:r>
      <w:r w:rsidRPr="00F06FF2">
        <w:rPr>
          <w:bCs/>
          <w:lang w:val="nl-NL"/>
        </w:rPr>
        <w:t xml:space="preserve"> </w:t>
      </w:r>
      <w:r w:rsidRPr="00F06FF2">
        <w:rPr>
          <w:color w:val="000000" w:themeColor="text1"/>
        </w:rPr>
        <w:t xml:space="preserve">đối thoại với </w:t>
      </w:r>
      <w:r w:rsidRPr="00CA6F61">
        <w:rPr>
          <w:color w:val="000000" w:themeColor="text1"/>
        </w:rPr>
        <w:t>NDSLĐ</w:t>
      </w:r>
      <w:r w:rsidRPr="00F06FF2">
        <w:rPr>
          <w:color w:val="000000" w:themeColor="text1"/>
        </w:rPr>
        <w:t xml:space="preserve"> để lắng nghe tâm tư, nguyện vọng của đoàn viên, NLĐ về những vấn đề liên quan đến ATVSLĐ tại nơi làm việc, tham gia giám sát </w:t>
      </w:r>
      <w:r w:rsidRPr="00F06FF2">
        <w:rPr>
          <w:bCs/>
        </w:rPr>
        <w:t>bữa ăn ca của người lao động đảm bảo dinh dưỡng an toàn, tăng cường sức khỏe trong mùa dịch, đưa nội dung về chất lượng bữa ăn ca và an toàn vệ sinh lao động vào thương lượng ký kết thỏa ước lao động tập thể nhằm bảo vệ sức khỏe lâu dài cho người lao động.</w:t>
      </w:r>
    </w:p>
    <w:p w:rsidR="00E96664" w:rsidRPr="00F06FF2" w:rsidRDefault="00F342BD" w:rsidP="00F06FF2">
      <w:pPr>
        <w:spacing w:before="60" w:after="60"/>
        <w:ind w:firstLine="567"/>
        <w:jc w:val="both"/>
        <w:rPr>
          <w:b/>
          <w:bCs/>
          <w:lang w:val="nl-NL"/>
        </w:rPr>
      </w:pPr>
      <w:r w:rsidRPr="00F06FF2">
        <w:rPr>
          <w:b/>
          <w:bCs/>
          <w:lang w:val="nl-NL"/>
        </w:rPr>
        <w:t>4.3. Các hoạt động chăm lo, hỗ trợ người lao độ</w:t>
      </w:r>
      <w:r w:rsidR="00695051">
        <w:rPr>
          <w:b/>
          <w:bCs/>
          <w:lang w:val="nl-NL"/>
        </w:rPr>
        <w:t>ng</w:t>
      </w:r>
    </w:p>
    <w:p w:rsidR="00E96664" w:rsidRPr="00F06FF2" w:rsidRDefault="00E96664" w:rsidP="00F06FF2">
      <w:pPr>
        <w:spacing w:before="60" w:after="60"/>
        <w:ind w:firstLine="567"/>
        <w:jc w:val="both"/>
        <w:rPr>
          <w:b/>
          <w:bCs/>
          <w:lang w:val="nl-NL"/>
        </w:rPr>
      </w:pPr>
      <w:r w:rsidRPr="00F06FF2">
        <w:rPr>
          <w:lang w:val="pt-BR"/>
        </w:rPr>
        <w:t xml:space="preserve">- Tiến hành rà soát, thống kê danh sách công nhân bị tai nạn lao động phục vụ cho công tác </w:t>
      </w:r>
      <w:r w:rsidRPr="00F06FF2">
        <w:t>thăm hỏi, động viên, chia sẻ đối với các công nhân bị TNLĐ, BNN khó khăn ảnh hưởng do dịch bệnh COVID-19.</w:t>
      </w:r>
    </w:p>
    <w:p w:rsidR="00C37243" w:rsidRPr="00F06FF2" w:rsidRDefault="00E96664" w:rsidP="00F06FF2">
      <w:pPr>
        <w:spacing w:before="60" w:after="60"/>
        <w:ind w:firstLine="567"/>
        <w:jc w:val="both"/>
        <w:rPr>
          <w:lang w:val="af-ZA"/>
        </w:rPr>
      </w:pPr>
      <w:r w:rsidRPr="00F06FF2">
        <w:rPr>
          <w:bCs/>
          <w:lang w:val="nl-NL"/>
        </w:rPr>
        <w:t xml:space="preserve">- Thăm và tặng sổ tiết kiệm </w:t>
      </w:r>
      <w:r w:rsidRPr="00F06FF2">
        <w:t xml:space="preserve">thăm và trao </w:t>
      </w:r>
      <w:r w:rsidRPr="00F06FF2">
        <w:rPr>
          <w:lang w:val="af-ZA"/>
        </w:rPr>
        <w:t xml:space="preserve">tặng “Sổ tiết kiệm” dài hạn hoặc phương tiện sinh kế cho một số đối tượng bị </w:t>
      </w:r>
      <w:r w:rsidRPr="00F06FF2">
        <w:t>TNLĐ nặng</w:t>
      </w:r>
      <w:r w:rsidRPr="00F06FF2">
        <w:rPr>
          <w:lang w:val="af-ZA"/>
        </w:rPr>
        <w:t>, bệnh nghề nghiệp (BNN) có hoàn cảnh đặc biệ</w:t>
      </w:r>
      <w:r w:rsidR="00C37243" w:rsidRPr="00F06FF2">
        <w:rPr>
          <w:lang w:val="af-ZA"/>
        </w:rPr>
        <w:t>t khó khăn.</w:t>
      </w:r>
    </w:p>
    <w:p w:rsidR="00E96664" w:rsidRPr="00F06FF2" w:rsidRDefault="00E96664" w:rsidP="00F06FF2">
      <w:pPr>
        <w:spacing w:before="60" w:after="60"/>
        <w:ind w:firstLine="567"/>
        <w:jc w:val="both"/>
        <w:rPr>
          <w:bCs/>
          <w:lang w:val="nl-NL"/>
        </w:rPr>
      </w:pPr>
      <w:r w:rsidRPr="00F06FF2">
        <w:rPr>
          <w:bCs/>
          <w:lang w:val="nl-NL"/>
        </w:rPr>
        <w:t xml:space="preserve">- </w:t>
      </w:r>
      <w:r w:rsidR="00C74D10" w:rsidRPr="00F06FF2">
        <w:rPr>
          <w:bCs/>
          <w:lang w:val="nl-NL"/>
        </w:rPr>
        <w:t>Tổ chức ngày hội “Vì sức khỏe người lao động” tại công đoàn cơ sở có đông lao động nữ.</w:t>
      </w:r>
    </w:p>
    <w:p w:rsidR="00F31FF9" w:rsidRPr="00F06FF2" w:rsidRDefault="00F31FF9" w:rsidP="00F06FF2">
      <w:pPr>
        <w:spacing w:before="60" w:after="60"/>
        <w:ind w:firstLine="567"/>
        <w:jc w:val="both"/>
        <w:rPr>
          <w:bCs/>
          <w:lang w:val="nl-NL"/>
        </w:rPr>
      </w:pPr>
      <w:r w:rsidRPr="00F06FF2">
        <w:rPr>
          <w:bCs/>
          <w:lang w:val="nl-NL"/>
        </w:rPr>
        <w:lastRenderedPageBreak/>
        <w:t>- Tổ chức trao tặng các gói phục hồi chức năng vận động cho người bị tai nạn lao động nặng, khó khăn, có ý chí vươn lên trong cuộc sống.</w:t>
      </w:r>
    </w:p>
    <w:p w:rsidR="00843ADB" w:rsidRPr="00617786" w:rsidRDefault="00D11265" w:rsidP="00617786">
      <w:pPr>
        <w:spacing w:before="60" w:after="60"/>
        <w:ind w:firstLine="567"/>
        <w:jc w:val="both"/>
        <w:rPr>
          <w:b/>
          <w:shd w:val="clear" w:color="auto" w:fill="FFFFFF"/>
        </w:rPr>
      </w:pPr>
      <w:r w:rsidRPr="00F06FF2">
        <w:rPr>
          <w:b/>
          <w:shd w:val="clear" w:color="auto" w:fill="FFFFFF"/>
        </w:rPr>
        <w:t>I</w:t>
      </w:r>
      <w:r w:rsidR="00682120" w:rsidRPr="00F06FF2">
        <w:rPr>
          <w:b/>
          <w:shd w:val="clear" w:color="auto" w:fill="FFFFFF"/>
        </w:rPr>
        <w:t>II</w:t>
      </w:r>
      <w:r w:rsidRPr="00F06FF2">
        <w:rPr>
          <w:b/>
          <w:shd w:val="clear" w:color="auto" w:fill="FFFFFF"/>
        </w:rPr>
        <w:t>. TỔ CHỨC THỰC HIỆN</w:t>
      </w:r>
    </w:p>
    <w:p w:rsidR="0055710A" w:rsidRPr="00F06FF2" w:rsidRDefault="00093D19" w:rsidP="00F06FF2">
      <w:pPr>
        <w:spacing w:before="60" w:after="60"/>
        <w:ind w:firstLine="567"/>
        <w:jc w:val="both"/>
        <w:rPr>
          <w:b/>
          <w:shd w:val="clear" w:color="auto" w:fill="FFFFFF"/>
        </w:rPr>
      </w:pPr>
      <w:r>
        <w:rPr>
          <w:b/>
          <w:shd w:val="clear" w:color="auto" w:fill="FFFFFF"/>
        </w:rPr>
        <w:t>1</w:t>
      </w:r>
      <w:r w:rsidR="0055710A" w:rsidRPr="00F06FF2">
        <w:rPr>
          <w:b/>
          <w:shd w:val="clear" w:color="auto" w:fill="FFFFFF"/>
        </w:rPr>
        <w:t xml:space="preserve">. </w:t>
      </w:r>
      <w:r w:rsidR="00617786">
        <w:rPr>
          <w:b/>
          <w:shd w:val="clear" w:color="auto" w:fill="FFFFFF"/>
        </w:rPr>
        <w:t>Công đoàn ĐHQG-HCM</w:t>
      </w:r>
      <w:r w:rsidR="0055710A" w:rsidRPr="00F06FF2">
        <w:rPr>
          <w:b/>
          <w:shd w:val="clear" w:color="auto" w:fill="FFFFFF"/>
        </w:rPr>
        <w:t xml:space="preserve">  </w:t>
      </w:r>
    </w:p>
    <w:p w:rsidR="0055710A" w:rsidRPr="00F06FF2" w:rsidRDefault="0055710A" w:rsidP="00F06FF2">
      <w:pPr>
        <w:spacing w:before="60" w:after="60"/>
        <w:ind w:firstLine="567"/>
        <w:jc w:val="both"/>
        <w:rPr>
          <w:bCs/>
        </w:rPr>
      </w:pPr>
      <w:r w:rsidRPr="00F06FF2">
        <w:rPr>
          <w:bCs/>
        </w:rPr>
        <w:t xml:space="preserve">- Hướng dẫn công đoàn cơ sở </w:t>
      </w:r>
      <w:r w:rsidR="00905B41" w:rsidRPr="00F06FF2">
        <w:rPr>
          <w:bCs/>
        </w:rPr>
        <w:t xml:space="preserve">tiếp tục củng cố nâng cao vai trò </w:t>
      </w:r>
      <w:r w:rsidR="00905B41" w:rsidRPr="00F06FF2">
        <w:rPr>
          <w:bCs/>
          <w:lang w:val="nl-NL"/>
        </w:rPr>
        <w:t>lực lượng an toàn vệ sinh viên,</w:t>
      </w:r>
      <w:r w:rsidR="00905B41" w:rsidRPr="00F06FF2">
        <w:rPr>
          <w:bCs/>
        </w:rPr>
        <w:t xml:space="preserve"> </w:t>
      </w:r>
      <w:r w:rsidRPr="00F06FF2">
        <w:rPr>
          <w:bCs/>
        </w:rPr>
        <w:t xml:space="preserve"> tăng cường sức khỏe trong mùa dịch thông qua việc </w:t>
      </w:r>
      <w:r w:rsidRPr="00266E09">
        <w:rPr>
          <w:bCs/>
        </w:rPr>
        <w:t>thương lượng Thỏa ước lao động tập thể có nội dung về chất lượng bữa ăn ca</w:t>
      </w:r>
      <w:r w:rsidR="00905B41" w:rsidRPr="00266E09">
        <w:rPr>
          <w:bCs/>
        </w:rPr>
        <w:t>,</w:t>
      </w:r>
      <w:r w:rsidRPr="00266E09">
        <w:rPr>
          <w:bCs/>
        </w:rPr>
        <w:t xml:space="preserve"> </w:t>
      </w:r>
      <w:r w:rsidR="00905B41" w:rsidRPr="00266E09">
        <w:rPr>
          <w:bCs/>
        </w:rPr>
        <w:t>chế độ an toàn vệ sinh viên,</w:t>
      </w:r>
      <w:r w:rsidRPr="00266E09">
        <w:rPr>
          <w:bCs/>
        </w:rPr>
        <w:t xml:space="preserve"> </w:t>
      </w:r>
      <w:r w:rsidR="00905B41" w:rsidRPr="00266E09">
        <w:rPr>
          <w:bCs/>
        </w:rPr>
        <w:t xml:space="preserve">an toàn vệ sinh lao động, </w:t>
      </w:r>
      <w:r w:rsidRPr="00266E09">
        <w:rPr>
          <w:bCs/>
        </w:rPr>
        <w:t>nhằm bảo vệ sức khỏe</w:t>
      </w:r>
      <w:r w:rsidR="00905B41" w:rsidRPr="00266E09">
        <w:rPr>
          <w:bCs/>
        </w:rPr>
        <w:t>, ổn định sản xuất bền vững</w:t>
      </w:r>
      <w:r w:rsidRPr="00266E09">
        <w:rPr>
          <w:bCs/>
        </w:rPr>
        <w:t xml:space="preserve"> cho người lao động.</w:t>
      </w:r>
    </w:p>
    <w:p w:rsidR="0055710A" w:rsidRPr="00F06FF2" w:rsidRDefault="0055710A" w:rsidP="00F06FF2">
      <w:pPr>
        <w:spacing w:before="60" w:after="60"/>
        <w:ind w:firstLine="567"/>
        <w:jc w:val="both"/>
        <w:rPr>
          <w:lang w:val="af-ZA"/>
        </w:rPr>
      </w:pPr>
      <w:r w:rsidRPr="00F06FF2">
        <w:rPr>
          <w:bCs/>
        </w:rPr>
        <w:t xml:space="preserve">- Thực hiện việc rà soát, nắm tình hình hỗ trợ cho các công nhân bị tai nạn lao động và đề xuất những trường hợp </w:t>
      </w:r>
      <w:r w:rsidRPr="00F06FF2">
        <w:rPr>
          <w:lang w:val="af-ZA"/>
        </w:rPr>
        <w:t xml:space="preserve">bị </w:t>
      </w:r>
      <w:r w:rsidRPr="00F06FF2">
        <w:t>TNLĐ nặng</w:t>
      </w:r>
      <w:r w:rsidRPr="00F06FF2">
        <w:rPr>
          <w:lang w:val="af-ZA"/>
        </w:rPr>
        <w:t xml:space="preserve">, bệnh nghề nghiệp (BNN) có hoàn cảnh đặc biệt khó khăn; </w:t>
      </w:r>
      <w:r w:rsidRPr="00F06FF2">
        <w:rPr>
          <w:bCs/>
        </w:rPr>
        <w:t xml:space="preserve">đề nghị thành phố </w:t>
      </w:r>
      <w:r w:rsidRPr="00F06FF2">
        <w:t xml:space="preserve">trao </w:t>
      </w:r>
      <w:r w:rsidRPr="00F06FF2">
        <w:rPr>
          <w:lang w:val="af-ZA"/>
        </w:rPr>
        <w:t>tặng “Sổ tiết kiệm” dài hạn.</w:t>
      </w:r>
    </w:p>
    <w:p w:rsidR="0055710A" w:rsidRPr="00F06FF2" w:rsidRDefault="0055710A" w:rsidP="00F06FF2">
      <w:pPr>
        <w:spacing w:before="60" w:after="60"/>
        <w:ind w:firstLine="567"/>
        <w:jc w:val="both"/>
      </w:pPr>
      <w:r w:rsidRPr="00F06FF2">
        <w:rPr>
          <w:lang w:val="fr-FR"/>
        </w:rPr>
        <w:t>- T</w:t>
      </w:r>
      <w:r w:rsidRPr="00F06FF2">
        <w:t>ổ chức họp mặt, thăm hỏi và tặng q</w:t>
      </w:r>
      <w:r w:rsidR="00C37243" w:rsidRPr="00F06FF2">
        <w:t>uà chăm lo</w:t>
      </w:r>
      <w:r w:rsidRPr="00F06FF2">
        <w:t xml:space="preserve"> công nhân bị tai nạn lao động, trong đó: TNLĐ có tỷ lệ thương tật từ 31% đến dướ</w:t>
      </w:r>
      <w:r w:rsidR="00C37243" w:rsidRPr="00F06FF2">
        <w:t xml:space="preserve">i 51% </w:t>
      </w:r>
      <w:r w:rsidRPr="00F06FF2">
        <w:t>chăm lo</w:t>
      </w:r>
      <w:r w:rsidR="00C37243" w:rsidRPr="00F06FF2">
        <w:t xml:space="preserve"> từ nguồn của </w:t>
      </w:r>
      <w:r w:rsidR="0023302B">
        <w:t>Công đoàn</w:t>
      </w:r>
      <w:r w:rsidRPr="00F06FF2">
        <w:t xml:space="preserve"> và đối tượng </w:t>
      </w:r>
      <w:r w:rsidR="00C37243" w:rsidRPr="00F06FF2">
        <w:t xml:space="preserve">từ </w:t>
      </w:r>
      <w:r w:rsidRPr="00F06FF2">
        <w:t xml:space="preserve">51% trở lên </w:t>
      </w:r>
      <w:r w:rsidR="00C37243" w:rsidRPr="00F06FF2">
        <w:t>từ nguồn của</w:t>
      </w:r>
      <w:r w:rsidRPr="00F06FF2">
        <w:t xml:space="preserve"> </w:t>
      </w:r>
      <w:r w:rsidR="0023302B">
        <w:t>Thành phố</w:t>
      </w:r>
      <w:r w:rsidRPr="00F06FF2">
        <w:t xml:space="preserve"> chăm lo nhân kỷ niệm ngày Quốc tế lao động 1/5 phù hợp với tình hình phòng chống dịch bệnh Covid-19. </w:t>
      </w:r>
    </w:p>
    <w:p w:rsidR="009B1B16" w:rsidRPr="00F06FF2" w:rsidRDefault="009B1B16" w:rsidP="00F06FF2">
      <w:pPr>
        <w:pStyle w:val="NormalWeb"/>
        <w:spacing w:before="60" w:beforeAutospacing="0" w:after="60" w:afterAutospacing="0"/>
        <w:ind w:firstLine="567"/>
        <w:jc w:val="both"/>
        <w:rPr>
          <w:sz w:val="28"/>
          <w:szCs w:val="28"/>
        </w:rPr>
      </w:pPr>
      <w:r w:rsidRPr="00F06FF2">
        <w:rPr>
          <w:bCs/>
          <w:sz w:val="28"/>
          <w:szCs w:val="28"/>
        </w:rPr>
        <w:t>- Đa dạng hóa hình thức tuyên truyền, phổ biến về chính sách, pháp luật và kiến thức về ATVSLĐ; giáo dục nâng cao nhận thức, ý thức, trách nhiệm của NSDLĐ, NLĐ trong việc thực hiện các quy định về ATVSLĐ, nhất là công tác phòng, chống dịch bệnh Covid-19 và t</w:t>
      </w:r>
      <w:r w:rsidRPr="00F06FF2">
        <w:rPr>
          <w:sz w:val="28"/>
          <w:szCs w:val="28"/>
        </w:rPr>
        <w:t xml:space="preserve">hực hiện có hiệu quả </w:t>
      </w:r>
      <w:r w:rsidRPr="00F06FF2">
        <w:rPr>
          <w:sz w:val="28"/>
          <w:szCs w:val="28"/>
          <w:lang w:val="af-ZA"/>
        </w:rPr>
        <w:t>“Tháng hành động về an toàn, vệ sinh lao động”</w:t>
      </w:r>
      <w:r w:rsidRPr="00F06FF2">
        <w:rPr>
          <w:b/>
          <w:sz w:val="28"/>
          <w:szCs w:val="28"/>
          <w:lang w:val="af-ZA"/>
        </w:rPr>
        <w:t xml:space="preserve"> </w:t>
      </w:r>
      <w:r w:rsidRPr="00F06FF2">
        <w:rPr>
          <w:sz w:val="28"/>
          <w:szCs w:val="28"/>
          <w:lang w:val="af-ZA"/>
        </w:rPr>
        <w:t xml:space="preserve">gắn với </w:t>
      </w:r>
      <w:r w:rsidRPr="00F06FF2">
        <w:rPr>
          <w:bCs/>
          <w:sz w:val="28"/>
          <w:szCs w:val="28"/>
          <w:lang w:val="nl-NL"/>
        </w:rPr>
        <w:t>phong trào “</w:t>
      </w:r>
      <w:r w:rsidRPr="00F06FF2">
        <w:rPr>
          <w:bCs/>
          <w:i/>
          <w:sz w:val="28"/>
          <w:szCs w:val="28"/>
          <w:lang w:val="nl-NL"/>
        </w:rPr>
        <w:t>Xanh - Sạch - Đẹp,</w:t>
      </w:r>
      <w:r w:rsidRPr="00F06FF2">
        <w:rPr>
          <w:bCs/>
          <w:sz w:val="28"/>
          <w:szCs w:val="28"/>
        </w:rPr>
        <w:t xml:space="preserve"> </w:t>
      </w:r>
      <w:r w:rsidRPr="00F06FF2">
        <w:rPr>
          <w:bCs/>
          <w:i/>
          <w:sz w:val="28"/>
          <w:szCs w:val="28"/>
        </w:rPr>
        <w:t>Bảo đảm an toàn vệ sinh lao động</w:t>
      </w:r>
      <w:r w:rsidRPr="00F06FF2">
        <w:rPr>
          <w:bCs/>
          <w:sz w:val="28"/>
          <w:szCs w:val="28"/>
          <w:lang w:val="nl-NL"/>
        </w:rPr>
        <w:t>” và C</w:t>
      </w:r>
      <w:r w:rsidRPr="00F06FF2">
        <w:rPr>
          <w:sz w:val="28"/>
          <w:szCs w:val="28"/>
        </w:rPr>
        <w:t>hỉ thị 19 của Thành ủy,</w:t>
      </w:r>
      <w:r w:rsidRPr="00F06FF2">
        <w:rPr>
          <w:i/>
          <w:sz w:val="28"/>
          <w:szCs w:val="28"/>
        </w:rPr>
        <w:t xml:space="preserve"> </w:t>
      </w:r>
      <w:r w:rsidRPr="00F06FF2">
        <w:rPr>
          <w:sz w:val="28"/>
          <w:szCs w:val="28"/>
        </w:rPr>
        <w:t>k</w:t>
      </w:r>
      <w:r w:rsidRPr="00F06FF2">
        <w:rPr>
          <w:bCs/>
          <w:sz w:val="28"/>
          <w:szCs w:val="28"/>
        </w:rPr>
        <w:t xml:space="preserve">ịp thời khen thưởng </w:t>
      </w:r>
      <w:r w:rsidRPr="00F06FF2">
        <w:rPr>
          <w:bCs/>
          <w:sz w:val="28"/>
          <w:szCs w:val="28"/>
          <w:lang w:val="nl-NL"/>
        </w:rPr>
        <w:t>và xem xét</w:t>
      </w:r>
      <w:r w:rsidRPr="00F06FF2">
        <w:rPr>
          <w:bCs/>
          <w:sz w:val="28"/>
          <w:szCs w:val="28"/>
        </w:rPr>
        <w:t xml:space="preserve"> đề xuất khen thưởng </w:t>
      </w:r>
      <w:r w:rsidRPr="00F06FF2">
        <w:rPr>
          <w:spacing w:val="-4"/>
          <w:sz w:val="28"/>
          <w:szCs w:val="28"/>
          <w:lang w:val="pt-BR"/>
        </w:rPr>
        <w:t>cấp Thành phố</w:t>
      </w:r>
      <w:r w:rsidRPr="00F06FF2">
        <w:rPr>
          <w:bCs/>
          <w:sz w:val="28"/>
          <w:szCs w:val="28"/>
          <w:lang w:val="nl-NL"/>
        </w:rPr>
        <w:t xml:space="preserve"> đối với đoàn viên, NLĐ có các sáng kiến, giải pháp cải tiến kỹ thuật,cải thiện điều kiện làm việc, nâng cao năng suất lao động và bảo đảm ATVSLĐ</w:t>
      </w:r>
      <w:r w:rsidRPr="00F06FF2">
        <w:rPr>
          <w:spacing w:val="-4"/>
          <w:sz w:val="28"/>
          <w:szCs w:val="28"/>
          <w:lang w:val="pt-BR"/>
        </w:rPr>
        <w:t>.</w:t>
      </w:r>
    </w:p>
    <w:p w:rsidR="0055710A" w:rsidRPr="00F06FF2" w:rsidRDefault="00093D19" w:rsidP="00F06FF2">
      <w:pPr>
        <w:spacing w:before="60" w:after="60"/>
        <w:ind w:firstLine="567"/>
        <w:jc w:val="both"/>
        <w:rPr>
          <w:b/>
          <w:bCs/>
        </w:rPr>
      </w:pPr>
      <w:r>
        <w:rPr>
          <w:b/>
          <w:bCs/>
        </w:rPr>
        <w:t>2</w:t>
      </w:r>
      <w:bookmarkStart w:id="0" w:name="_GoBack"/>
      <w:bookmarkEnd w:id="0"/>
      <w:r w:rsidR="0055710A" w:rsidRPr="00F06FF2">
        <w:rPr>
          <w:b/>
          <w:bCs/>
        </w:rPr>
        <w:t>. Công đoàn cơ sở trực thuộc.</w:t>
      </w:r>
    </w:p>
    <w:p w:rsidR="0055710A" w:rsidRPr="00F06FF2" w:rsidRDefault="0055710A" w:rsidP="00F06FF2">
      <w:pPr>
        <w:spacing w:before="60" w:after="60"/>
        <w:ind w:firstLine="567"/>
        <w:jc w:val="both"/>
        <w:rPr>
          <w:lang w:val="fr-FR"/>
        </w:rPr>
      </w:pPr>
      <w:r w:rsidRPr="00F06FF2">
        <w:rPr>
          <w:lang w:val="fr-FR"/>
        </w:rPr>
        <w:t xml:space="preserve">- Ban chấp hành công đoàn cơ sở phối hợp với NSDLĐ duy trì các hoạt động thường xuyên về ATVSLĐ theo quy định pháp luật, trong đó tập trung tổ chức các hoạt động thiết thực để hưởng ứng Tháng hành động tại cơ sở; chủ động đề xuất và phối hợp với </w:t>
      </w:r>
      <w:r w:rsidR="00695051">
        <w:rPr>
          <w:lang w:val="fr-FR"/>
        </w:rPr>
        <w:t>đơn vị</w:t>
      </w:r>
      <w:r w:rsidRPr="00F06FF2">
        <w:rPr>
          <w:lang w:val="fr-FR"/>
        </w:rPr>
        <w:t>, người sử dụng lao động tổ chức hưởng ứng Tháng hành động về ATVSLĐ và Tháng Công nhân lần thứ 13 - năm 2021.</w:t>
      </w:r>
    </w:p>
    <w:p w:rsidR="0055710A" w:rsidRPr="00F06FF2" w:rsidRDefault="0055710A" w:rsidP="00F06FF2">
      <w:pPr>
        <w:spacing w:before="60" w:after="60"/>
        <w:ind w:firstLine="567"/>
        <w:jc w:val="both"/>
        <w:rPr>
          <w:bCs/>
        </w:rPr>
      </w:pPr>
      <w:r w:rsidRPr="00F06FF2">
        <w:rPr>
          <w:lang w:val="fr-FR"/>
        </w:rPr>
        <w:t xml:space="preserve">- Ban chấp hành công đoàn cơ sở phối hợp với NSDLĐ tổ chức các hoạt động tại cơ sở như: </w:t>
      </w:r>
      <w:r w:rsidRPr="00F06FF2">
        <w:rPr>
          <w:lang w:val="nl-NL"/>
        </w:rPr>
        <w:t>T</w:t>
      </w:r>
      <w:r w:rsidRPr="00F06FF2">
        <w:t xml:space="preserve">ổ chức </w:t>
      </w:r>
      <w:r w:rsidRPr="00F06FF2">
        <w:rPr>
          <w:lang w:val="fr-FR"/>
        </w:rPr>
        <w:t>tập huấn về công tác ATVSLĐ cho NLĐ và mạng lưới an toàn vệ sinh viên</w:t>
      </w:r>
      <w:r w:rsidRPr="00F06FF2">
        <w:t xml:space="preserve">, bồi dưỡng các kỹ năng nhận diện, đánh giá nguy cơ rủi ro về ATVSLĐ tại nơi làm việc, khám sức khỏe </w:t>
      </w:r>
      <w:r w:rsidRPr="00F06FF2">
        <w:rPr>
          <w:spacing w:val="-4"/>
          <w:lang w:val="fr-FR"/>
        </w:rPr>
        <w:t xml:space="preserve">định kỳ và </w:t>
      </w:r>
      <w:r w:rsidRPr="00F06FF2">
        <w:rPr>
          <w:bCs/>
          <w:spacing w:val="-4"/>
        </w:rPr>
        <w:t xml:space="preserve">khám bệnh nghề nghiệp </w:t>
      </w:r>
      <w:r w:rsidRPr="00F06FF2">
        <w:t>cho người lao động; r</w:t>
      </w:r>
      <w:r w:rsidRPr="00F06FF2">
        <w:rPr>
          <w:lang w:val="nl-NL"/>
        </w:rPr>
        <w:t xml:space="preserve">à soát, bổ sung, hoàn thiện các nội quy, quy trình, biện pháp kỹ thuật an toàn lao động tại các bộ phận, phân xưởng; rà soát, đánh giá, kiểm soát các nguy cơ, rủi ro về ATVSLĐ; </w:t>
      </w:r>
      <w:r w:rsidRPr="00F06FF2">
        <w:t>t</w:t>
      </w:r>
      <w:r w:rsidRPr="00F06FF2">
        <w:rPr>
          <w:lang w:val="nl-NL"/>
        </w:rPr>
        <w:t xml:space="preserve">ổ chức các hoạt động thực hành, thao diễn xử lý sự cố kỹ thuật về ATVSLĐ; tổ chức các cuộc thi, sáng kiến cải thiện điều kiện làm việc; </w:t>
      </w:r>
      <w:r w:rsidR="003F3C21" w:rsidRPr="00F06FF2">
        <w:rPr>
          <w:lang w:val="nl-NL"/>
        </w:rPr>
        <w:t xml:space="preserve">ngày hội vì người lao động; </w:t>
      </w:r>
      <w:r w:rsidRPr="00F06FF2">
        <w:t xml:space="preserve">thăm hỏi, động viên các nạn nhân và gia đình nạn nhân bị TNLĐ, BNN; </w:t>
      </w:r>
      <w:r w:rsidRPr="00F06FF2">
        <w:rPr>
          <w:bCs/>
        </w:rPr>
        <w:t>tổ chức phong trào thi đua về ATVSLĐ, phong trào “</w:t>
      </w:r>
      <w:r w:rsidRPr="00F06FF2">
        <w:rPr>
          <w:bCs/>
          <w:i/>
        </w:rPr>
        <w:t>Xanh – Sạch – Đẹp, Bảo đảm an toàn vệ sinh lao động</w:t>
      </w:r>
      <w:r w:rsidRPr="00F06FF2">
        <w:rPr>
          <w:bCs/>
        </w:rPr>
        <w:t>”, xây dựng văn hóa an toàn lao động tại nơi làm việc.</w:t>
      </w:r>
    </w:p>
    <w:p w:rsidR="00CD7089" w:rsidRDefault="00005768" w:rsidP="00843ADB">
      <w:pPr>
        <w:pStyle w:val="BodyTextIndent"/>
        <w:spacing w:before="60" w:after="60"/>
        <w:ind w:left="0" w:firstLine="567"/>
        <w:jc w:val="both"/>
        <w:rPr>
          <w:bCs/>
          <w:lang w:eastAsia="ja-JP"/>
        </w:rPr>
      </w:pPr>
      <w:r w:rsidRPr="00F06FF2">
        <w:rPr>
          <w:bCs/>
          <w:lang w:eastAsia="ja-JP"/>
        </w:rPr>
        <w:t xml:space="preserve">Ban Thường vụ </w:t>
      </w:r>
      <w:r w:rsidR="00695051">
        <w:rPr>
          <w:bCs/>
          <w:lang w:eastAsia="ja-JP"/>
        </w:rPr>
        <w:t>Công đoàn ĐHQG-HCM</w:t>
      </w:r>
      <w:r w:rsidRPr="00F06FF2">
        <w:rPr>
          <w:bCs/>
          <w:lang w:eastAsia="ja-JP"/>
        </w:rPr>
        <w:t xml:space="preserve"> đề nghị các đơn vị căn cứ tình hình tại đơn vị tổ chức triển khai thực hiện và báo cáo kết quả Tháng hành động về an toàn, </w:t>
      </w:r>
      <w:r w:rsidRPr="00F06FF2">
        <w:rPr>
          <w:bCs/>
          <w:lang w:eastAsia="ja-JP"/>
        </w:rPr>
        <w:lastRenderedPageBreak/>
        <w:t>vệ sinh lao động năm 202</w:t>
      </w:r>
      <w:r w:rsidR="003A3995" w:rsidRPr="00F06FF2">
        <w:rPr>
          <w:bCs/>
          <w:lang w:eastAsia="ja-JP"/>
        </w:rPr>
        <w:t>1</w:t>
      </w:r>
      <w:r w:rsidR="006711CC" w:rsidRPr="00F06FF2">
        <w:rPr>
          <w:bCs/>
          <w:lang w:eastAsia="ja-JP"/>
        </w:rPr>
        <w:t xml:space="preserve"> </w:t>
      </w:r>
      <w:r w:rsidRPr="00F06FF2">
        <w:rPr>
          <w:bCs/>
          <w:lang w:eastAsia="ja-JP"/>
        </w:rPr>
        <w:t xml:space="preserve">về </w:t>
      </w:r>
      <w:r w:rsidR="00695051">
        <w:rPr>
          <w:bCs/>
          <w:lang w:eastAsia="ja-JP"/>
        </w:rPr>
        <w:t>Công đoàn ĐHQG-HCM</w:t>
      </w:r>
      <w:r w:rsidRPr="00F06FF2">
        <w:rPr>
          <w:bCs/>
          <w:lang w:eastAsia="ja-JP"/>
        </w:rPr>
        <w:t xml:space="preserve"> trước ngày </w:t>
      </w:r>
      <w:r w:rsidR="00695051">
        <w:rPr>
          <w:b/>
          <w:bCs/>
          <w:lang w:eastAsia="ja-JP"/>
        </w:rPr>
        <w:t>25/5</w:t>
      </w:r>
      <w:r w:rsidRPr="00F06FF2">
        <w:rPr>
          <w:b/>
          <w:bCs/>
          <w:lang w:eastAsia="ja-JP"/>
        </w:rPr>
        <w:t>/202</w:t>
      </w:r>
      <w:r w:rsidR="00273A54" w:rsidRPr="00F06FF2">
        <w:rPr>
          <w:b/>
          <w:bCs/>
          <w:lang w:eastAsia="ja-JP"/>
        </w:rPr>
        <w:t>1</w:t>
      </w:r>
      <w:r w:rsidRPr="00F06FF2">
        <w:rPr>
          <w:b/>
          <w:bCs/>
          <w:lang w:eastAsia="ja-JP"/>
        </w:rPr>
        <w:t xml:space="preserve"> </w:t>
      </w:r>
      <w:r w:rsidRPr="00F06FF2">
        <w:rPr>
          <w:bCs/>
          <w:lang w:eastAsia="ja-JP"/>
        </w:rPr>
        <w:t>để</w:t>
      </w:r>
      <w:r w:rsidRPr="00F06FF2">
        <w:rPr>
          <w:b/>
          <w:bCs/>
          <w:lang w:eastAsia="ja-JP"/>
        </w:rPr>
        <w:t xml:space="preserve"> </w:t>
      </w:r>
      <w:r w:rsidRPr="00F06FF2">
        <w:rPr>
          <w:bCs/>
          <w:lang w:eastAsia="ja-JP"/>
        </w:rPr>
        <w:t>tổng hợp báo cáo</w:t>
      </w:r>
      <w:r w:rsidRPr="00F06FF2">
        <w:rPr>
          <w:b/>
          <w:bCs/>
          <w:lang w:eastAsia="ja-JP"/>
        </w:rPr>
        <w:t xml:space="preserve"> </w:t>
      </w:r>
      <w:r w:rsidR="00695051">
        <w:rPr>
          <w:lang w:eastAsia="ja-JP"/>
        </w:rPr>
        <w:t>Liên đoàn Lao động TP. HCM</w:t>
      </w:r>
      <w:r w:rsidRPr="00F06FF2">
        <w:rPr>
          <w:lang w:eastAsia="ja-JP"/>
        </w:rPr>
        <w:t>.</w:t>
      </w:r>
      <w:r w:rsidRPr="00F06FF2">
        <w:rPr>
          <w:bCs/>
          <w:lang w:eastAsia="ja-JP"/>
        </w:rPr>
        <w:t>/.</w:t>
      </w:r>
    </w:p>
    <w:p w:rsidR="00695051" w:rsidRPr="00843ADB" w:rsidRDefault="00695051" w:rsidP="00843ADB">
      <w:pPr>
        <w:pStyle w:val="BodyTextIndent"/>
        <w:spacing w:before="60" w:after="60"/>
        <w:ind w:left="0" w:firstLine="567"/>
        <w:jc w:val="both"/>
        <w:rPr>
          <w:bCs/>
          <w:lang w:eastAsia="ja-JP"/>
        </w:rPr>
      </w:pPr>
    </w:p>
    <w:tbl>
      <w:tblPr>
        <w:tblW w:w="9266" w:type="dxa"/>
        <w:tblInd w:w="959" w:type="dxa"/>
        <w:tblLayout w:type="fixed"/>
        <w:tblLook w:val="01E0" w:firstRow="1" w:lastRow="1" w:firstColumn="1" w:lastColumn="1" w:noHBand="0" w:noVBand="0"/>
      </w:tblPr>
      <w:tblGrid>
        <w:gridCol w:w="4305"/>
        <w:gridCol w:w="4961"/>
      </w:tblGrid>
      <w:tr w:rsidR="00F87F4A" w:rsidRPr="00273A54" w:rsidTr="00CA6F61">
        <w:trPr>
          <w:cantSplit/>
        </w:trPr>
        <w:tc>
          <w:tcPr>
            <w:tcW w:w="4305" w:type="dxa"/>
            <w:vMerge w:val="restart"/>
          </w:tcPr>
          <w:p w:rsidR="00F87F4A" w:rsidRPr="00273A54" w:rsidRDefault="00F87F4A" w:rsidP="00133A0C">
            <w:pPr>
              <w:rPr>
                <w:b/>
                <w:i/>
                <w:iCs/>
                <w:lang w:eastAsia="ja-JP"/>
              </w:rPr>
            </w:pPr>
          </w:p>
          <w:p w:rsidR="00F87F4A" w:rsidRPr="00F87F4A" w:rsidRDefault="00F87F4A" w:rsidP="00133A0C">
            <w:pPr>
              <w:rPr>
                <w:bCs/>
                <w:sz w:val="24"/>
                <w:szCs w:val="24"/>
                <w:lang w:eastAsia="ja-JP"/>
              </w:rPr>
            </w:pPr>
            <w:r w:rsidRPr="00F87F4A">
              <w:rPr>
                <w:b/>
                <w:i/>
                <w:iCs/>
                <w:sz w:val="24"/>
                <w:szCs w:val="24"/>
                <w:lang w:eastAsia="ja-JP"/>
              </w:rPr>
              <w:t>Nơi nhận</w:t>
            </w:r>
            <w:r w:rsidRPr="00F87F4A">
              <w:rPr>
                <w:bCs/>
                <w:sz w:val="24"/>
                <w:szCs w:val="24"/>
                <w:lang w:eastAsia="ja-JP"/>
              </w:rPr>
              <w:t>:</w:t>
            </w:r>
          </w:p>
          <w:p w:rsidR="00F87F4A" w:rsidRDefault="00F87F4A" w:rsidP="00695051">
            <w:pPr>
              <w:rPr>
                <w:bCs/>
                <w:sz w:val="24"/>
                <w:szCs w:val="24"/>
                <w:lang w:eastAsia="ja-JP"/>
              </w:rPr>
            </w:pPr>
            <w:r w:rsidRPr="00F87F4A">
              <w:rPr>
                <w:bCs/>
                <w:sz w:val="24"/>
                <w:szCs w:val="24"/>
                <w:lang w:eastAsia="ja-JP"/>
              </w:rPr>
              <w:t xml:space="preserve">- </w:t>
            </w:r>
            <w:r w:rsidR="00695051">
              <w:rPr>
                <w:bCs/>
                <w:sz w:val="24"/>
                <w:szCs w:val="24"/>
                <w:lang w:eastAsia="ja-JP"/>
              </w:rPr>
              <w:t>Các CĐCS trực thuộc;</w:t>
            </w:r>
          </w:p>
          <w:p w:rsidR="00695051" w:rsidRPr="00273A54" w:rsidRDefault="00695051" w:rsidP="00695051">
            <w:pPr>
              <w:rPr>
                <w:bCs/>
                <w:lang w:eastAsia="ja-JP"/>
              </w:rPr>
            </w:pPr>
            <w:r>
              <w:rPr>
                <w:bCs/>
                <w:sz w:val="24"/>
                <w:szCs w:val="24"/>
                <w:lang w:eastAsia="ja-JP"/>
              </w:rPr>
              <w:t>- Lưu VT.</w:t>
            </w:r>
          </w:p>
        </w:tc>
        <w:tc>
          <w:tcPr>
            <w:tcW w:w="4961" w:type="dxa"/>
          </w:tcPr>
          <w:p w:rsidR="00F87F4A" w:rsidRPr="00273A54" w:rsidRDefault="00F87F4A" w:rsidP="00133A0C">
            <w:pPr>
              <w:jc w:val="center"/>
              <w:rPr>
                <w:b/>
                <w:lang w:eastAsia="ja-JP"/>
              </w:rPr>
            </w:pPr>
            <w:r w:rsidRPr="00273A54">
              <w:rPr>
                <w:b/>
                <w:lang w:eastAsia="ja-JP"/>
              </w:rPr>
              <w:t>TM. BAN THƯỜNG VỤ</w:t>
            </w:r>
          </w:p>
        </w:tc>
      </w:tr>
      <w:tr w:rsidR="00F87F4A" w:rsidRPr="00273A54" w:rsidTr="00CA6F61">
        <w:trPr>
          <w:cantSplit/>
        </w:trPr>
        <w:tc>
          <w:tcPr>
            <w:tcW w:w="4305" w:type="dxa"/>
            <w:vMerge/>
          </w:tcPr>
          <w:p w:rsidR="00F87F4A" w:rsidRPr="00273A54" w:rsidRDefault="00F87F4A" w:rsidP="00133A0C">
            <w:pPr>
              <w:rPr>
                <w:bCs/>
                <w:lang w:eastAsia="ja-JP"/>
              </w:rPr>
            </w:pPr>
          </w:p>
        </w:tc>
        <w:tc>
          <w:tcPr>
            <w:tcW w:w="4961" w:type="dxa"/>
          </w:tcPr>
          <w:p w:rsidR="00F87F4A" w:rsidRPr="00273A54" w:rsidRDefault="00F87F4A" w:rsidP="00133A0C">
            <w:pPr>
              <w:jc w:val="center"/>
              <w:rPr>
                <w:b/>
                <w:lang w:eastAsia="ja-JP"/>
              </w:rPr>
            </w:pPr>
            <w:r w:rsidRPr="00273A54">
              <w:rPr>
                <w:b/>
                <w:lang w:eastAsia="ja-JP"/>
              </w:rPr>
              <w:t xml:space="preserve">CHỦ TỊCH  </w:t>
            </w:r>
          </w:p>
        </w:tc>
      </w:tr>
      <w:tr w:rsidR="00F87F4A" w:rsidRPr="00273A54" w:rsidTr="00CA6F61">
        <w:trPr>
          <w:cantSplit/>
        </w:trPr>
        <w:tc>
          <w:tcPr>
            <w:tcW w:w="4305" w:type="dxa"/>
            <w:vMerge/>
          </w:tcPr>
          <w:p w:rsidR="00F87F4A" w:rsidRPr="00273A54" w:rsidRDefault="00F87F4A" w:rsidP="00133A0C">
            <w:pPr>
              <w:rPr>
                <w:bCs/>
                <w:lang w:eastAsia="ja-JP"/>
              </w:rPr>
            </w:pPr>
          </w:p>
        </w:tc>
        <w:tc>
          <w:tcPr>
            <w:tcW w:w="4961" w:type="dxa"/>
          </w:tcPr>
          <w:p w:rsidR="00F87F4A" w:rsidRPr="00273A54" w:rsidRDefault="00F87F4A" w:rsidP="00133A0C">
            <w:pPr>
              <w:jc w:val="center"/>
              <w:rPr>
                <w:bCs/>
                <w:i/>
                <w:lang w:eastAsia="ja-JP"/>
              </w:rPr>
            </w:pPr>
          </w:p>
        </w:tc>
      </w:tr>
      <w:tr w:rsidR="00F87F4A" w:rsidRPr="00273A54" w:rsidTr="00CA6F61">
        <w:trPr>
          <w:cantSplit/>
        </w:trPr>
        <w:tc>
          <w:tcPr>
            <w:tcW w:w="4305" w:type="dxa"/>
            <w:vMerge/>
          </w:tcPr>
          <w:p w:rsidR="00F87F4A" w:rsidRPr="00273A54" w:rsidRDefault="00F87F4A" w:rsidP="00133A0C">
            <w:pPr>
              <w:rPr>
                <w:bCs/>
                <w:lang w:eastAsia="ja-JP"/>
              </w:rPr>
            </w:pPr>
          </w:p>
        </w:tc>
        <w:tc>
          <w:tcPr>
            <w:tcW w:w="4961" w:type="dxa"/>
          </w:tcPr>
          <w:p w:rsidR="00F87F4A" w:rsidRPr="00273A54" w:rsidRDefault="00F87F4A" w:rsidP="00133A0C">
            <w:pPr>
              <w:jc w:val="center"/>
              <w:rPr>
                <w:bCs/>
                <w:lang w:eastAsia="ja-JP"/>
              </w:rPr>
            </w:pPr>
          </w:p>
          <w:p w:rsidR="00F87F4A" w:rsidRPr="00273A54" w:rsidRDefault="00F87F4A" w:rsidP="00133A0C">
            <w:pPr>
              <w:jc w:val="center"/>
              <w:rPr>
                <w:bCs/>
                <w:lang w:eastAsia="ja-JP"/>
              </w:rPr>
            </w:pPr>
          </w:p>
        </w:tc>
      </w:tr>
      <w:tr w:rsidR="00F87F4A" w:rsidRPr="00273A54" w:rsidTr="00CA6F61">
        <w:trPr>
          <w:cantSplit/>
        </w:trPr>
        <w:tc>
          <w:tcPr>
            <w:tcW w:w="4305" w:type="dxa"/>
            <w:vMerge/>
          </w:tcPr>
          <w:p w:rsidR="00F87F4A" w:rsidRPr="00273A54" w:rsidRDefault="00F87F4A" w:rsidP="00133A0C">
            <w:pPr>
              <w:rPr>
                <w:bCs/>
                <w:lang w:eastAsia="ja-JP"/>
              </w:rPr>
            </w:pPr>
          </w:p>
        </w:tc>
        <w:tc>
          <w:tcPr>
            <w:tcW w:w="4961" w:type="dxa"/>
          </w:tcPr>
          <w:p w:rsidR="00F87F4A" w:rsidRPr="00273A54" w:rsidRDefault="00F87F4A" w:rsidP="00133A0C">
            <w:pPr>
              <w:jc w:val="center"/>
              <w:rPr>
                <w:bCs/>
                <w:lang w:eastAsia="ja-JP"/>
              </w:rPr>
            </w:pPr>
          </w:p>
        </w:tc>
      </w:tr>
      <w:tr w:rsidR="00F87F4A" w:rsidRPr="00273A54" w:rsidTr="00CA6F61">
        <w:trPr>
          <w:cantSplit/>
        </w:trPr>
        <w:tc>
          <w:tcPr>
            <w:tcW w:w="4305" w:type="dxa"/>
            <w:vMerge/>
          </w:tcPr>
          <w:p w:rsidR="00F87F4A" w:rsidRPr="00273A54" w:rsidRDefault="00F87F4A" w:rsidP="00133A0C">
            <w:pPr>
              <w:rPr>
                <w:bCs/>
                <w:lang w:eastAsia="ja-JP"/>
              </w:rPr>
            </w:pPr>
          </w:p>
        </w:tc>
        <w:tc>
          <w:tcPr>
            <w:tcW w:w="4961" w:type="dxa"/>
          </w:tcPr>
          <w:p w:rsidR="00F87F4A" w:rsidRPr="00273A54" w:rsidRDefault="00F87F4A" w:rsidP="00133A0C">
            <w:pPr>
              <w:jc w:val="center"/>
              <w:rPr>
                <w:bCs/>
                <w:lang w:eastAsia="ja-JP"/>
              </w:rPr>
            </w:pPr>
          </w:p>
        </w:tc>
      </w:tr>
      <w:tr w:rsidR="00F87F4A" w:rsidRPr="00273A54" w:rsidTr="00CA6F61">
        <w:trPr>
          <w:cantSplit/>
          <w:trHeight w:val="499"/>
        </w:trPr>
        <w:tc>
          <w:tcPr>
            <w:tcW w:w="4305" w:type="dxa"/>
            <w:vMerge/>
          </w:tcPr>
          <w:p w:rsidR="00F87F4A" w:rsidRPr="00273A54" w:rsidRDefault="00F87F4A" w:rsidP="00133A0C">
            <w:pPr>
              <w:rPr>
                <w:bCs/>
                <w:lang w:eastAsia="ja-JP"/>
              </w:rPr>
            </w:pPr>
          </w:p>
        </w:tc>
        <w:tc>
          <w:tcPr>
            <w:tcW w:w="4961" w:type="dxa"/>
          </w:tcPr>
          <w:p w:rsidR="00F87F4A" w:rsidRPr="00273A54" w:rsidRDefault="00695051" w:rsidP="003A3995">
            <w:pPr>
              <w:jc w:val="center"/>
              <w:rPr>
                <w:b/>
                <w:lang w:eastAsia="ja-JP"/>
              </w:rPr>
            </w:pPr>
            <w:r>
              <w:rPr>
                <w:b/>
                <w:lang w:eastAsia="ja-JP"/>
              </w:rPr>
              <w:t>Lâm Tường Thoại</w:t>
            </w:r>
          </w:p>
        </w:tc>
      </w:tr>
    </w:tbl>
    <w:p w:rsidR="00C37243" w:rsidRDefault="00C37243" w:rsidP="00843ADB">
      <w:pPr>
        <w:rPr>
          <w:b/>
          <w:color w:val="000000"/>
          <w:lang w:val="da-DK"/>
        </w:rPr>
      </w:pPr>
    </w:p>
    <w:p w:rsidR="00C37243" w:rsidRDefault="00C37243" w:rsidP="00F06FF2">
      <w:pPr>
        <w:rPr>
          <w:b/>
          <w:color w:val="000000"/>
          <w:lang w:val="da-DK"/>
        </w:rPr>
      </w:pPr>
    </w:p>
    <w:p w:rsidR="00843ADB" w:rsidRDefault="00843ADB" w:rsidP="00F06FF2">
      <w:pPr>
        <w:rPr>
          <w:b/>
          <w:color w:val="000000"/>
          <w:lang w:val="da-DK"/>
        </w:rPr>
      </w:pPr>
    </w:p>
    <w:p w:rsidR="00843ADB" w:rsidRDefault="00843ADB" w:rsidP="00F06FF2">
      <w:pPr>
        <w:rPr>
          <w:b/>
          <w:color w:val="000000"/>
          <w:lang w:val="da-DK"/>
        </w:rPr>
      </w:pPr>
    </w:p>
    <w:p w:rsidR="00843ADB" w:rsidRDefault="00843ADB"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266E09" w:rsidRDefault="00266E09" w:rsidP="00F06FF2">
      <w:pPr>
        <w:rPr>
          <w:b/>
          <w:color w:val="000000"/>
          <w:lang w:val="da-DK"/>
        </w:rPr>
      </w:pPr>
    </w:p>
    <w:p w:rsidR="00843ADB" w:rsidRDefault="00843ADB" w:rsidP="00F06FF2">
      <w:pPr>
        <w:rPr>
          <w:b/>
          <w:color w:val="000000"/>
          <w:lang w:val="da-DK"/>
        </w:rPr>
      </w:pPr>
    </w:p>
    <w:p w:rsidR="00444056" w:rsidRPr="00F824DD" w:rsidRDefault="00444056" w:rsidP="00444056">
      <w:pPr>
        <w:jc w:val="center"/>
        <w:rPr>
          <w:b/>
          <w:color w:val="000000"/>
          <w:lang w:val="da-DK"/>
        </w:rPr>
      </w:pPr>
      <w:r w:rsidRPr="00F824DD">
        <w:rPr>
          <w:b/>
          <w:color w:val="000000"/>
          <w:lang w:val="da-DK"/>
        </w:rPr>
        <w:lastRenderedPageBreak/>
        <w:t>PHỤ LỤC</w:t>
      </w:r>
      <w:r>
        <w:rPr>
          <w:b/>
          <w:color w:val="000000"/>
          <w:lang w:val="da-DK"/>
        </w:rPr>
        <w:t xml:space="preserve"> 1</w:t>
      </w:r>
    </w:p>
    <w:p w:rsidR="00444056" w:rsidRPr="00F824DD" w:rsidRDefault="00444056" w:rsidP="00444056">
      <w:pPr>
        <w:jc w:val="center"/>
        <w:rPr>
          <w:b/>
          <w:color w:val="000000"/>
          <w:lang w:val="da-DK"/>
        </w:rPr>
      </w:pPr>
      <w:r w:rsidRPr="00F824DD">
        <w:rPr>
          <w:b/>
          <w:color w:val="000000"/>
          <w:lang w:val="da-DK"/>
        </w:rPr>
        <w:t>Khẩu hiệu hưởng ứng Tháng hành động về ATVSLĐ năm 202</w:t>
      </w:r>
      <w:r>
        <w:rPr>
          <w:b/>
          <w:color w:val="000000"/>
          <w:lang w:val="da-DK"/>
        </w:rPr>
        <w:t>1</w:t>
      </w:r>
    </w:p>
    <w:p w:rsidR="00F87F4A" w:rsidRDefault="00444056" w:rsidP="00444056">
      <w:pPr>
        <w:jc w:val="center"/>
        <w:rPr>
          <w:i/>
          <w:color w:val="000000"/>
          <w:lang w:val="da-DK"/>
        </w:rPr>
      </w:pPr>
      <w:r w:rsidRPr="00F824DD">
        <w:rPr>
          <w:i/>
          <w:color w:val="000000"/>
          <w:lang w:val="da-DK"/>
        </w:rPr>
        <w:t xml:space="preserve">( Ban hành kèm theo </w:t>
      </w:r>
      <w:r>
        <w:rPr>
          <w:i/>
          <w:color w:val="000000"/>
          <w:lang w:val="da-DK"/>
        </w:rPr>
        <w:t>Hướng dẫn</w:t>
      </w:r>
      <w:r w:rsidRPr="00F824DD">
        <w:rPr>
          <w:i/>
          <w:color w:val="000000"/>
          <w:lang w:val="da-DK"/>
        </w:rPr>
        <w:t xml:space="preserve"> </w:t>
      </w:r>
      <w:r>
        <w:rPr>
          <w:i/>
          <w:color w:val="000000"/>
          <w:lang w:val="da-DK"/>
        </w:rPr>
        <w:t>tổ chức</w:t>
      </w:r>
      <w:r w:rsidRPr="00F824DD">
        <w:rPr>
          <w:i/>
          <w:color w:val="000000"/>
          <w:lang w:val="da-DK"/>
        </w:rPr>
        <w:t xml:space="preserve"> Tháng hành động về ATVSLĐ  năm 202</w:t>
      </w:r>
      <w:r>
        <w:rPr>
          <w:i/>
          <w:color w:val="000000"/>
          <w:lang w:val="da-DK"/>
        </w:rPr>
        <w:t>1</w:t>
      </w:r>
      <w:r w:rsidRPr="00F824DD">
        <w:rPr>
          <w:i/>
          <w:color w:val="000000"/>
          <w:lang w:val="da-DK"/>
        </w:rPr>
        <w:t xml:space="preserve"> </w:t>
      </w:r>
    </w:p>
    <w:p w:rsidR="00444056" w:rsidRPr="00F824DD" w:rsidRDefault="00444056" w:rsidP="00444056">
      <w:pPr>
        <w:jc w:val="center"/>
        <w:rPr>
          <w:i/>
          <w:color w:val="000000"/>
          <w:lang w:val="da-DK"/>
        </w:rPr>
      </w:pPr>
      <w:r w:rsidRPr="00F824DD">
        <w:rPr>
          <w:i/>
          <w:color w:val="000000"/>
          <w:lang w:val="da-DK"/>
        </w:rPr>
        <w:t>số</w:t>
      </w:r>
      <w:r>
        <w:rPr>
          <w:i/>
          <w:color w:val="000000"/>
          <w:lang w:val="da-DK"/>
        </w:rPr>
        <w:t xml:space="preserve"> </w:t>
      </w:r>
      <w:r w:rsidR="00266E09">
        <w:rPr>
          <w:i/>
          <w:color w:val="000000"/>
          <w:lang w:val="da-DK"/>
        </w:rPr>
        <w:t>..../CĐ-ĐHQG</w:t>
      </w:r>
      <w:r>
        <w:rPr>
          <w:i/>
          <w:color w:val="000000"/>
          <w:lang w:val="da-DK"/>
        </w:rPr>
        <w:t xml:space="preserve"> ngày </w:t>
      </w:r>
      <w:r w:rsidR="00266E09">
        <w:rPr>
          <w:i/>
          <w:color w:val="000000"/>
          <w:lang w:val="da-DK"/>
        </w:rPr>
        <w:t>.....</w:t>
      </w:r>
      <w:r w:rsidRPr="00F824DD">
        <w:rPr>
          <w:i/>
          <w:color w:val="000000"/>
          <w:lang w:val="da-DK"/>
        </w:rPr>
        <w:t xml:space="preserve"> tháng </w:t>
      </w:r>
      <w:r w:rsidR="00F87F4A">
        <w:rPr>
          <w:i/>
          <w:color w:val="000000"/>
          <w:lang w:val="da-DK"/>
        </w:rPr>
        <w:t>3</w:t>
      </w:r>
      <w:r w:rsidRPr="00F824DD">
        <w:rPr>
          <w:i/>
          <w:color w:val="000000"/>
          <w:lang w:val="da-DK"/>
        </w:rPr>
        <w:t xml:space="preserve"> năm 202</w:t>
      </w:r>
      <w:r>
        <w:rPr>
          <w:i/>
          <w:color w:val="000000"/>
          <w:lang w:val="da-DK"/>
        </w:rPr>
        <w:t>1</w:t>
      </w:r>
      <w:r w:rsidRPr="00F824DD">
        <w:rPr>
          <w:i/>
          <w:color w:val="000000"/>
          <w:lang w:val="da-DK"/>
        </w:rPr>
        <w:t>)</w:t>
      </w:r>
    </w:p>
    <w:p w:rsidR="00444056" w:rsidRPr="00F824DD" w:rsidRDefault="00444056" w:rsidP="00444056">
      <w:pPr>
        <w:tabs>
          <w:tab w:val="center" w:pos="6804"/>
          <w:tab w:val="center" w:pos="6946"/>
        </w:tabs>
        <w:jc w:val="center"/>
        <w:rPr>
          <w:b/>
          <w:color w:val="000000"/>
          <w:lang w:val="da-DK"/>
        </w:rPr>
      </w:pPr>
      <w:r w:rsidRPr="00F824DD">
        <w:rPr>
          <w:b/>
          <w:color w:val="000000"/>
          <w:lang w:val="da-DK"/>
        </w:rPr>
        <w:t>--------------------------------</w:t>
      </w:r>
    </w:p>
    <w:p w:rsidR="00444056" w:rsidRPr="00F824DD" w:rsidRDefault="00444056" w:rsidP="00444056">
      <w:pPr>
        <w:tabs>
          <w:tab w:val="center" w:pos="6804"/>
          <w:tab w:val="center" w:pos="6946"/>
        </w:tabs>
        <w:jc w:val="center"/>
        <w:rPr>
          <w:b/>
          <w:color w:val="000000"/>
          <w:lang w:val="da-DK"/>
        </w:rPr>
      </w:pPr>
    </w:p>
    <w:p w:rsidR="00444056" w:rsidRPr="00F06FF2" w:rsidRDefault="00444056" w:rsidP="00444056">
      <w:pPr>
        <w:spacing w:before="120" w:line="360" w:lineRule="exact"/>
        <w:ind w:firstLine="720"/>
        <w:jc w:val="both"/>
        <w:rPr>
          <w:bCs/>
          <w:spacing w:val="-12"/>
        </w:rPr>
      </w:pPr>
      <w:r w:rsidRPr="00F06FF2">
        <w:rPr>
          <w:bCs/>
          <w:spacing w:val="-12"/>
        </w:rPr>
        <w:t xml:space="preserve">- Nhiệt liệt hưởng ứng Tháng hành động về an toàn, vệ sinh lao động và Tháng Công nhân năm 2021. </w:t>
      </w:r>
    </w:p>
    <w:p w:rsidR="00444056" w:rsidRPr="00F06FF2" w:rsidRDefault="00444056" w:rsidP="00444056">
      <w:pPr>
        <w:spacing w:before="120" w:line="360" w:lineRule="exact"/>
        <w:ind w:firstLine="720"/>
        <w:jc w:val="both"/>
        <w:rPr>
          <w:bCs/>
        </w:rPr>
      </w:pPr>
      <w:r w:rsidRPr="00F06FF2">
        <w:rPr>
          <w:bCs/>
        </w:rPr>
        <w:t>- Tích cực hưởng ứng phong trào “Xanh – Sạch – Đẹp, Bảo đảm an toàn vệ sinh lao động”.</w:t>
      </w:r>
    </w:p>
    <w:p w:rsidR="00444056" w:rsidRPr="00F06FF2" w:rsidRDefault="00444056" w:rsidP="00444056">
      <w:pPr>
        <w:spacing w:line="340" w:lineRule="exact"/>
        <w:ind w:firstLine="720"/>
        <w:jc w:val="both"/>
      </w:pPr>
      <w:r w:rsidRPr="00F06FF2">
        <w:t>- Tăng cường đánh giá, kiểm soát các nguy cơ rủi ro về ATVSLĐ và sự tham gia của an toàn, vệ sinh viên.</w:t>
      </w:r>
    </w:p>
    <w:p w:rsidR="00444056" w:rsidRPr="00F06FF2" w:rsidRDefault="00444056" w:rsidP="00444056">
      <w:pPr>
        <w:spacing w:line="340" w:lineRule="exact"/>
        <w:ind w:firstLine="720"/>
        <w:jc w:val="both"/>
        <w:rPr>
          <w:lang w:val="da-DK"/>
        </w:rPr>
      </w:pPr>
      <w:r w:rsidRPr="00F06FF2">
        <w:t>- Đánh giá nguy cơ rủi ro về ATVSLĐ, cải thiện điều kiện làm việc và nâng cao năng suất lao động.</w:t>
      </w:r>
    </w:p>
    <w:p w:rsidR="00444056" w:rsidRPr="00F06FF2" w:rsidRDefault="00444056" w:rsidP="00444056">
      <w:pPr>
        <w:spacing w:line="340" w:lineRule="exact"/>
        <w:ind w:firstLine="720"/>
        <w:jc w:val="both"/>
      </w:pPr>
      <w:r w:rsidRPr="00F06FF2">
        <w:t xml:space="preserve">- Chủ động rà soát, đánh giá các nguy cơ, rủi ro mất ATVSLĐ và tuân thủ các biện pháp </w:t>
      </w:r>
      <w:r w:rsidRPr="00F06FF2">
        <w:rPr>
          <w:lang w:val="da-DK"/>
        </w:rPr>
        <w:t>phòng chống dịch COVID-19</w:t>
      </w:r>
      <w:r w:rsidRPr="00F06FF2">
        <w:t xml:space="preserve"> tại nơi làm việc.</w:t>
      </w:r>
    </w:p>
    <w:p w:rsidR="00444056" w:rsidRPr="00F06FF2" w:rsidRDefault="00444056" w:rsidP="00444056">
      <w:pPr>
        <w:pStyle w:val="ListParagraph"/>
        <w:spacing w:line="340" w:lineRule="exact"/>
        <w:ind w:left="0"/>
        <w:jc w:val="both"/>
      </w:pPr>
      <w:r w:rsidRPr="00F06FF2">
        <w:t xml:space="preserve">          - Tổ chức và tham gia huấn luyện về ATVSLĐ đầy đủ để phòng tránh TNLĐ, BNN.  </w:t>
      </w:r>
    </w:p>
    <w:p w:rsidR="00444056" w:rsidRPr="00F06FF2" w:rsidRDefault="00444056" w:rsidP="00444056">
      <w:pPr>
        <w:spacing w:line="340" w:lineRule="exact"/>
        <w:ind w:firstLine="720"/>
        <w:jc w:val="both"/>
        <w:rPr>
          <w:lang w:val="da-DK"/>
        </w:rPr>
      </w:pPr>
      <w:r w:rsidRPr="00F06FF2">
        <w:rPr>
          <w:b/>
        </w:rPr>
        <w:t xml:space="preserve">- </w:t>
      </w:r>
      <w:r w:rsidRPr="00F06FF2">
        <w:t xml:space="preserve">Thực hiện nghiêm các nội quy, quy trình và giải pháp bảo đảm ATVSLĐ </w:t>
      </w:r>
      <w:r w:rsidRPr="00F06FF2">
        <w:rPr>
          <w:lang w:val="da-DK"/>
        </w:rPr>
        <w:t>và phòng chống dịch COVID-19 tại nơi làm việc.</w:t>
      </w:r>
    </w:p>
    <w:p w:rsidR="00444056" w:rsidRPr="00F06FF2" w:rsidRDefault="00444056" w:rsidP="00444056">
      <w:pPr>
        <w:spacing w:line="340" w:lineRule="exact"/>
        <w:ind w:firstLine="720"/>
        <w:jc w:val="both"/>
      </w:pPr>
      <w:r w:rsidRPr="00F06FF2">
        <w:t>- Môi trường làm việc an toàn - Tốt cho bạn, cho doanh nghiệp.</w:t>
      </w:r>
    </w:p>
    <w:p w:rsidR="00444056" w:rsidRPr="00F06FF2" w:rsidRDefault="00444056" w:rsidP="00444056">
      <w:pPr>
        <w:spacing w:line="340" w:lineRule="exact"/>
        <w:ind w:firstLine="720"/>
        <w:jc w:val="both"/>
        <w:rPr>
          <w:lang w:val="da-DK"/>
        </w:rPr>
      </w:pPr>
      <w:r w:rsidRPr="00F06FF2">
        <w:rPr>
          <w:lang w:val="da-DK"/>
        </w:rPr>
        <w:t>- Tích cực tham gia bảo hiểm TNLĐ, BNN vì sức khỏe và sự phát triển bền vững của doanh nghiệp.</w:t>
      </w:r>
    </w:p>
    <w:p w:rsidR="00444056" w:rsidRPr="00F06FF2" w:rsidRDefault="00444056" w:rsidP="00444056">
      <w:pPr>
        <w:spacing w:line="340" w:lineRule="exact"/>
        <w:ind w:firstLine="720"/>
        <w:jc w:val="both"/>
      </w:pPr>
      <w:r w:rsidRPr="00F06FF2">
        <w:t>- Hãy nghĩ về an toàn trước khi hành động.</w:t>
      </w:r>
    </w:p>
    <w:p w:rsidR="0055580A" w:rsidRPr="00F06FF2" w:rsidRDefault="0055580A" w:rsidP="0055580A">
      <w:pPr>
        <w:spacing w:line="340" w:lineRule="exact"/>
        <w:ind w:firstLine="720"/>
        <w:jc w:val="both"/>
        <w:rPr>
          <w:lang w:val="da-DK"/>
        </w:rPr>
      </w:pPr>
      <w:r w:rsidRPr="00F06FF2">
        <w:rPr>
          <w:lang w:val="da-DK"/>
        </w:rPr>
        <w:t>- Chung tay xây dựng văn hoá an toàn tại nơi làm việc.</w:t>
      </w:r>
    </w:p>
    <w:p w:rsidR="0055580A" w:rsidRPr="00F06FF2" w:rsidRDefault="0055580A" w:rsidP="0055580A">
      <w:pPr>
        <w:spacing w:line="340" w:lineRule="exact"/>
        <w:ind w:firstLine="720"/>
        <w:jc w:val="both"/>
      </w:pPr>
      <w:r w:rsidRPr="00F06FF2">
        <w:rPr>
          <w:lang w:val="da-DK"/>
        </w:rPr>
        <w:t xml:space="preserve">- </w:t>
      </w:r>
      <w:r w:rsidRPr="00F06FF2">
        <w:t>Doanh nghiệp và người lao động chủ động thực hiện các quyền, nghĩa vụ và trách nhiệm về an toàn, vệ sinh lao động.</w:t>
      </w:r>
    </w:p>
    <w:p w:rsidR="0055580A" w:rsidRPr="00F06FF2" w:rsidRDefault="0055580A" w:rsidP="0055580A">
      <w:pPr>
        <w:spacing w:line="340" w:lineRule="exact"/>
        <w:ind w:firstLine="720"/>
        <w:jc w:val="both"/>
      </w:pPr>
      <w:r w:rsidRPr="00F06FF2">
        <w:t>- Bảo vệ sức khỏe người lao động - Bảo vệ nguồn nhân lực của đất nước./.</w:t>
      </w:r>
    </w:p>
    <w:p w:rsidR="0055580A" w:rsidRPr="00F06FF2" w:rsidRDefault="0055580A" w:rsidP="00444056">
      <w:pPr>
        <w:spacing w:line="340" w:lineRule="exact"/>
        <w:ind w:firstLine="720"/>
        <w:jc w:val="both"/>
      </w:pPr>
    </w:p>
    <w:p w:rsidR="00223187" w:rsidRPr="00052615" w:rsidRDefault="00223187" w:rsidP="00444056">
      <w:pPr>
        <w:spacing w:line="340" w:lineRule="exact"/>
        <w:ind w:firstLine="720"/>
        <w:jc w:val="both"/>
      </w:pPr>
    </w:p>
    <w:tbl>
      <w:tblPr>
        <w:tblpPr w:leftFromText="180" w:rightFromText="180" w:vertAnchor="text" w:horzAnchor="margin" w:tblpXSpec="center" w:tblpY="-850"/>
        <w:tblW w:w="10568" w:type="dxa"/>
        <w:tblLook w:val="04A0" w:firstRow="1" w:lastRow="0" w:firstColumn="1" w:lastColumn="0" w:noHBand="0" w:noVBand="1"/>
      </w:tblPr>
      <w:tblGrid>
        <w:gridCol w:w="537"/>
        <w:gridCol w:w="6897"/>
        <w:gridCol w:w="1112"/>
        <w:gridCol w:w="941"/>
        <w:gridCol w:w="1081"/>
      </w:tblGrid>
      <w:tr w:rsidR="00444056" w:rsidRPr="00444056" w:rsidTr="00305368">
        <w:trPr>
          <w:trHeight w:val="1410"/>
          <w:tblHeader/>
        </w:trPr>
        <w:tc>
          <w:tcPr>
            <w:tcW w:w="10568" w:type="dxa"/>
            <w:gridSpan w:val="5"/>
            <w:tcBorders>
              <w:top w:val="nil"/>
              <w:left w:val="nil"/>
              <w:bottom w:val="nil"/>
              <w:right w:val="nil"/>
            </w:tcBorders>
            <w:shd w:val="clear" w:color="auto" w:fill="auto"/>
            <w:vAlign w:val="bottom"/>
            <w:hideMark/>
          </w:tcPr>
          <w:p w:rsidR="00A159BB" w:rsidRDefault="00A159BB" w:rsidP="00444056">
            <w:pPr>
              <w:jc w:val="center"/>
              <w:rPr>
                <w:rFonts w:eastAsia="Times New Roman"/>
                <w:b/>
                <w:bCs/>
              </w:rPr>
            </w:pPr>
          </w:p>
          <w:p w:rsidR="00A159BB" w:rsidRDefault="00A159BB" w:rsidP="00444056">
            <w:pPr>
              <w:jc w:val="center"/>
              <w:rPr>
                <w:rFonts w:eastAsia="Times New Roman"/>
                <w:b/>
                <w:bCs/>
              </w:rPr>
            </w:pPr>
          </w:p>
          <w:p w:rsidR="00A159BB" w:rsidRDefault="00A159BB" w:rsidP="00444056">
            <w:pPr>
              <w:jc w:val="center"/>
              <w:rPr>
                <w:rFonts w:eastAsia="Times New Roman"/>
                <w:b/>
                <w:bCs/>
              </w:rPr>
            </w:pPr>
          </w:p>
          <w:p w:rsidR="00444056" w:rsidRPr="00444056" w:rsidRDefault="00444056" w:rsidP="00444056">
            <w:pPr>
              <w:jc w:val="center"/>
              <w:rPr>
                <w:rFonts w:eastAsia="Times New Roman"/>
                <w:b/>
                <w:bCs/>
              </w:rPr>
            </w:pPr>
            <w:r w:rsidRPr="00444056">
              <w:rPr>
                <w:rFonts w:eastAsia="Times New Roman"/>
                <w:b/>
                <w:bCs/>
              </w:rPr>
              <w:t>PHỤ LỤC 2</w:t>
            </w:r>
            <w:r w:rsidRPr="00444056">
              <w:rPr>
                <w:rFonts w:eastAsia="Times New Roman"/>
                <w:b/>
                <w:bCs/>
              </w:rPr>
              <w:br/>
              <w:t>Tổng hợp các hoạt động Hưởng ứng Tháng hành động về an toàn vệ sinh lao động</w:t>
            </w:r>
            <w:r w:rsidRPr="00444056">
              <w:rPr>
                <w:rFonts w:eastAsia="Times New Roman"/>
                <w:b/>
                <w:bCs/>
              </w:rPr>
              <w:br/>
              <w:t xml:space="preserve"> năm 2021</w:t>
            </w:r>
          </w:p>
        </w:tc>
      </w:tr>
      <w:tr w:rsidR="00444056" w:rsidRPr="00444056" w:rsidTr="00444056">
        <w:trPr>
          <w:trHeight w:val="390"/>
        </w:trPr>
        <w:tc>
          <w:tcPr>
            <w:tcW w:w="537" w:type="dxa"/>
            <w:tcBorders>
              <w:top w:val="nil"/>
              <w:left w:val="nil"/>
              <w:bottom w:val="nil"/>
              <w:right w:val="nil"/>
            </w:tcBorders>
            <w:shd w:val="clear" w:color="auto" w:fill="auto"/>
            <w:vAlign w:val="bottom"/>
            <w:hideMark/>
          </w:tcPr>
          <w:p w:rsidR="00444056" w:rsidRPr="00444056" w:rsidRDefault="00444056" w:rsidP="00444056">
            <w:pPr>
              <w:jc w:val="center"/>
              <w:rPr>
                <w:rFonts w:ascii=".VnTimeH" w:eastAsia="Times New Roman" w:hAnsi=".VnTimeH" w:cs="Arial"/>
                <w:b/>
                <w:bCs/>
              </w:rPr>
            </w:pPr>
          </w:p>
        </w:tc>
        <w:tc>
          <w:tcPr>
            <w:tcW w:w="10031" w:type="dxa"/>
            <w:gridSpan w:val="4"/>
            <w:tcBorders>
              <w:top w:val="nil"/>
              <w:left w:val="nil"/>
              <w:bottom w:val="single" w:sz="4" w:space="0" w:color="auto"/>
              <w:right w:val="nil"/>
            </w:tcBorders>
            <w:shd w:val="clear" w:color="auto" w:fill="auto"/>
            <w:vAlign w:val="bottom"/>
            <w:hideMark/>
          </w:tcPr>
          <w:p w:rsidR="00444056" w:rsidRDefault="00444056" w:rsidP="00F87F4A">
            <w:pPr>
              <w:jc w:val="center"/>
              <w:rPr>
                <w:rFonts w:eastAsia="Times New Roman"/>
                <w:i/>
                <w:iCs/>
                <w:sz w:val="24"/>
                <w:szCs w:val="24"/>
              </w:rPr>
            </w:pPr>
            <w:r w:rsidRPr="00444056">
              <w:rPr>
                <w:rFonts w:eastAsia="Times New Roman"/>
                <w:i/>
                <w:iCs/>
                <w:sz w:val="24"/>
                <w:szCs w:val="24"/>
              </w:rPr>
              <w:t xml:space="preserve">(Kèm theo Hướng dẫn số </w:t>
            </w:r>
            <w:r w:rsidR="00266E09">
              <w:rPr>
                <w:rFonts w:eastAsia="Times New Roman"/>
                <w:i/>
                <w:iCs/>
                <w:sz w:val="24"/>
                <w:szCs w:val="24"/>
              </w:rPr>
              <w:t>…./CĐ-ĐHQG</w:t>
            </w:r>
            <w:r w:rsidRPr="00444056">
              <w:rPr>
                <w:rFonts w:eastAsia="Times New Roman"/>
                <w:i/>
                <w:iCs/>
                <w:sz w:val="24"/>
                <w:szCs w:val="24"/>
              </w:rPr>
              <w:t xml:space="preserve"> ngày </w:t>
            </w:r>
            <w:r w:rsidR="00266E09">
              <w:rPr>
                <w:rFonts w:eastAsia="Times New Roman"/>
                <w:i/>
                <w:iCs/>
                <w:sz w:val="24"/>
                <w:szCs w:val="24"/>
              </w:rPr>
              <w:t>………..</w:t>
            </w:r>
            <w:r w:rsidR="00F87F4A">
              <w:rPr>
                <w:rFonts w:eastAsia="Times New Roman"/>
                <w:i/>
                <w:iCs/>
                <w:sz w:val="24"/>
                <w:szCs w:val="24"/>
              </w:rPr>
              <w:t xml:space="preserve"> của</w:t>
            </w:r>
            <w:r w:rsidRPr="00444056">
              <w:rPr>
                <w:rFonts w:eastAsia="Times New Roman"/>
                <w:i/>
                <w:iCs/>
                <w:sz w:val="24"/>
                <w:szCs w:val="24"/>
              </w:rPr>
              <w:t xml:space="preserve"> </w:t>
            </w:r>
            <w:r w:rsidR="00266E09">
              <w:rPr>
                <w:rFonts w:eastAsia="Times New Roman"/>
                <w:i/>
                <w:iCs/>
                <w:sz w:val="24"/>
                <w:szCs w:val="24"/>
              </w:rPr>
              <w:t>Công đoàn ĐHQG-HCM</w:t>
            </w:r>
            <w:r w:rsidRPr="00444056">
              <w:rPr>
                <w:rFonts w:eastAsia="Times New Roman"/>
                <w:i/>
                <w:iCs/>
                <w:sz w:val="24"/>
                <w:szCs w:val="24"/>
              </w:rPr>
              <w:t>)</w:t>
            </w:r>
          </w:p>
          <w:p w:rsidR="00305368" w:rsidRPr="00444056" w:rsidRDefault="00305368" w:rsidP="00F87F4A">
            <w:pPr>
              <w:jc w:val="center"/>
              <w:rPr>
                <w:rFonts w:eastAsia="Times New Roman"/>
                <w:i/>
                <w:iCs/>
                <w:sz w:val="24"/>
                <w:szCs w:val="24"/>
              </w:rPr>
            </w:pPr>
          </w:p>
        </w:tc>
      </w:tr>
      <w:tr w:rsidR="00444056" w:rsidRPr="00444056" w:rsidTr="00444056">
        <w:trPr>
          <w:trHeight w:val="465"/>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b/>
                <w:bCs/>
                <w:sz w:val="24"/>
                <w:szCs w:val="24"/>
              </w:rPr>
            </w:pPr>
            <w:r w:rsidRPr="00444056">
              <w:rPr>
                <w:rFonts w:eastAsia="Times New Roman"/>
                <w:b/>
                <w:bCs/>
                <w:sz w:val="24"/>
                <w:szCs w:val="24"/>
              </w:rPr>
              <w:t>TT</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b/>
                <w:bCs/>
                <w:sz w:val="24"/>
                <w:szCs w:val="24"/>
              </w:rPr>
            </w:pPr>
            <w:r w:rsidRPr="00444056">
              <w:rPr>
                <w:rFonts w:eastAsia="Times New Roman"/>
                <w:b/>
                <w:bCs/>
                <w:sz w:val="24"/>
                <w:szCs w:val="24"/>
              </w:rPr>
              <w:t>Các hoạt động</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b/>
                <w:bCs/>
                <w:sz w:val="24"/>
                <w:szCs w:val="24"/>
              </w:rPr>
            </w:pPr>
            <w:r w:rsidRPr="00444056">
              <w:rPr>
                <w:rFonts w:eastAsia="Times New Roman"/>
                <w:b/>
                <w:bCs/>
                <w:sz w:val="24"/>
                <w:szCs w:val="24"/>
              </w:rPr>
              <w:t>Đơn vị</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b/>
                <w:bCs/>
                <w:sz w:val="24"/>
                <w:szCs w:val="24"/>
              </w:rPr>
            </w:pPr>
            <w:r w:rsidRPr="00444056">
              <w:rPr>
                <w:rFonts w:eastAsia="Times New Roman"/>
                <w:b/>
                <w:bCs/>
                <w:sz w:val="24"/>
                <w:szCs w:val="24"/>
              </w:rPr>
              <w:t>Số lượng</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b/>
                <w:bCs/>
                <w:sz w:val="24"/>
                <w:szCs w:val="24"/>
              </w:rPr>
            </w:pPr>
            <w:r w:rsidRPr="00444056">
              <w:rPr>
                <w:rFonts w:eastAsia="Times New Roman"/>
                <w:b/>
                <w:bCs/>
                <w:sz w:val="24"/>
                <w:szCs w:val="24"/>
              </w:rPr>
              <w:t>Ghi chú</w:t>
            </w:r>
          </w:p>
        </w:tc>
      </w:tr>
      <w:tr w:rsidR="00444056" w:rsidRPr="00444056" w:rsidTr="00444056">
        <w:trPr>
          <w:trHeight w:val="34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1</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Xây dựng chương trình, kế hoạch triển khai thực hiện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64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2</w:t>
            </w: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sz w:val="24"/>
                <w:szCs w:val="24"/>
              </w:rPr>
            </w:pPr>
            <w:r w:rsidRPr="00444056">
              <w:rPr>
                <w:rFonts w:eastAsia="Times New Roman"/>
                <w:sz w:val="24"/>
                <w:szCs w:val="24"/>
              </w:rPr>
              <w:t>Ban hành các văn bản chỉ đạo các cấp Công đoàn tổ chức các hoạt động hưởng ứng Tháng hành động</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35"/>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3</w:t>
            </w: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Tư vấn trực tuyến về chế độ chính sách ATVSLĐ cho NLĐ</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60"/>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sz w:val="24"/>
                <w:szCs w:val="24"/>
              </w:rPr>
            </w:pPr>
            <w:r w:rsidRPr="00444056">
              <w:rPr>
                <w:rFonts w:eastAsia="Times New Roman"/>
                <w:sz w:val="24"/>
                <w:szCs w:val="24"/>
              </w:rPr>
              <w:t>Số người</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58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4</w:t>
            </w: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b/>
                <w:bCs/>
                <w:sz w:val="24"/>
                <w:szCs w:val="24"/>
              </w:rPr>
            </w:pPr>
            <w:r w:rsidRPr="00444056">
              <w:rPr>
                <w:rFonts w:eastAsia="Times New Roman"/>
                <w:b/>
                <w:bCs/>
                <w:sz w:val="24"/>
                <w:szCs w:val="24"/>
              </w:rPr>
              <w:t>Các tin bài, phóng sự trên truyền hình</w:t>
            </w:r>
          </w:p>
        </w:tc>
        <w:tc>
          <w:tcPr>
            <w:tcW w:w="1112"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Tin, phóng sự</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5</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Các bài viết trên báo, tạp chí, fanpage, fabook của công đoàn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bài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16"/>
                <w:szCs w:val="16"/>
              </w:rPr>
            </w:pPr>
            <w:r w:rsidRPr="00444056">
              <w:rPr>
                <w:rFonts w:eastAsia="Times New Roman"/>
                <w:sz w:val="16"/>
                <w:szCs w:val="16"/>
              </w:rPr>
              <w:t> </w:t>
            </w:r>
          </w:p>
        </w:tc>
      </w:tr>
      <w:tr w:rsidR="00444056" w:rsidRPr="00444056" w:rsidTr="00444056">
        <w:trPr>
          <w:trHeight w:val="34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6</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Băng rôn, khẩu hiệu, áp phích</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chiếc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7</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Tờ rơi, tranh đã phát hành</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tờ</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8</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Ấn phẩm thông tin khác (sách, báo, bản tin,…)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quyển</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05"/>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9</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Triển khai các phong trào thi đua về ATVSLĐ</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phong trào</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52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sz w:val="24"/>
                <w:szCs w:val="24"/>
              </w:rPr>
            </w:pPr>
            <w:r w:rsidRPr="00444056">
              <w:rPr>
                <w:rFonts w:eastAsia="Times New Roman"/>
                <w:sz w:val="24"/>
                <w:szCs w:val="24"/>
              </w:rPr>
              <w:t>Số tập thể/cá nhân tham gia</w:t>
            </w:r>
          </w:p>
        </w:tc>
        <w:tc>
          <w:tcPr>
            <w:tcW w:w="1112"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Tập thể/cá nhân</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5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10</w:t>
            </w: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sz w:val="24"/>
                <w:szCs w:val="24"/>
              </w:rPr>
            </w:pPr>
            <w:r w:rsidRPr="00444056">
              <w:rPr>
                <w:rFonts w:eastAsia="Times New Roman"/>
                <w:sz w:val="24"/>
                <w:szCs w:val="24"/>
              </w:rPr>
              <w:t>Số sáng kiến cải thiện điều kiện lao động giảm thiểu TNLĐ, BNN</w:t>
            </w:r>
          </w:p>
        </w:tc>
        <w:tc>
          <w:tcPr>
            <w:tcW w:w="1112"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Sáng kiến</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5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11</w:t>
            </w: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sz w:val="24"/>
                <w:szCs w:val="24"/>
              </w:rPr>
            </w:pPr>
            <w:r w:rsidRPr="00444056">
              <w:rPr>
                <w:rFonts w:eastAsia="Times New Roman"/>
                <w:sz w:val="24"/>
                <w:szCs w:val="24"/>
              </w:rPr>
              <w:t>Số đoàn viên, NLĐ đề nghị TLĐ tặng Bằng Lao động sáng tạo</w:t>
            </w:r>
          </w:p>
        </w:tc>
        <w:tc>
          <w:tcPr>
            <w:tcW w:w="1112"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675"/>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12</w:t>
            </w: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Tổ chức thi viết, trực tuyến ATVSV giỏi, tìm hiểu pháp luật về ATVSLĐ</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cuộc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Số lượng người tham gia</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630"/>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13</w:t>
            </w: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Tổ chức tập huấn công tác ATVSLĐ cho cán bộ công đoàn, an toàn vệ sinh viên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6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sz w:val="24"/>
                <w:szCs w:val="24"/>
              </w:rPr>
            </w:pPr>
            <w:r w:rsidRPr="00444056">
              <w:rPr>
                <w:rFonts w:eastAsia="Times New Roman"/>
                <w:sz w:val="24"/>
                <w:szCs w:val="24"/>
              </w:rPr>
              <w:t>Số lớp</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lớp</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90"/>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Số người tham gia</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690"/>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14</w:t>
            </w: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Tổ chức giám sát, kiểm tra liên ngành về ATVSLĐ được tổ chức trong Quý II/ 2021</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Số DN công đoàn phối hợp giám sát, kiểm tra liên ngành</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DN</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Số vi phạm được phát hiện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Vi phạm</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975"/>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15</w:t>
            </w: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CĐCS phối hợp với người SDLĐ tự kiểm tra về ATVSLĐ; rà soát phát hiện các nguy cơ rủi ro, bổ sung các nội qui, quy trình làm việc an toàn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7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sz w:val="24"/>
                <w:szCs w:val="24"/>
              </w:rPr>
            </w:pPr>
            <w:r w:rsidRPr="00444056">
              <w:rPr>
                <w:rFonts w:eastAsia="Times New Roman"/>
                <w:sz w:val="24"/>
                <w:szCs w:val="24"/>
              </w:rPr>
              <w:t>Số cuộc</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Cuộc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6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rPr>
                <w:rFonts w:eastAsia="Times New Roman"/>
                <w:sz w:val="24"/>
                <w:szCs w:val="24"/>
              </w:rPr>
            </w:pPr>
            <w:r w:rsidRPr="00444056">
              <w:rPr>
                <w:rFonts w:eastAsia="Times New Roman"/>
                <w:sz w:val="24"/>
                <w:szCs w:val="24"/>
              </w:rPr>
              <w:t>Các nguy cơ, rủi ro được phát hiện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Nguy cơ</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570"/>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Các nội quy, quy trình làm việc an toàn được xây dựng, bổ sung</w:t>
            </w:r>
          </w:p>
        </w:tc>
        <w:tc>
          <w:tcPr>
            <w:tcW w:w="1112"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Nội quy, quy trình</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16</w:t>
            </w:r>
          </w:p>
        </w:tc>
        <w:tc>
          <w:tcPr>
            <w:tcW w:w="6897" w:type="dxa"/>
            <w:tcBorders>
              <w:top w:val="nil"/>
              <w:left w:val="nil"/>
              <w:bottom w:val="single" w:sz="4" w:space="0" w:color="auto"/>
              <w:right w:val="single" w:sz="4" w:space="0" w:color="auto"/>
            </w:tcBorders>
            <w:shd w:val="clear" w:color="auto" w:fill="auto"/>
            <w:hideMark/>
          </w:tcPr>
          <w:p w:rsidR="00444056" w:rsidRPr="00444056" w:rsidRDefault="00444056" w:rsidP="00444056">
            <w:pPr>
              <w:jc w:val="both"/>
              <w:rPr>
                <w:rFonts w:eastAsia="Times New Roman"/>
                <w:b/>
                <w:bCs/>
                <w:sz w:val="24"/>
                <w:szCs w:val="24"/>
              </w:rPr>
            </w:pPr>
            <w:r w:rsidRPr="00444056">
              <w:rPr>
                <w:rFonts w:eastAsia="Times New Roman"/>
                <w:b/>
                <w:bCs/>
                <w:sz w:val="24"/>
                <w:szCs w:val="24"/>
              </w:rPr>
              <w:t>Số doanh nghiệp thành lập mạng lưới an toàn vệ sinh viên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DN</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hideMark/>
          </w:tcPr>
          <w:p w:rsidR="00444056" w:rsidRPr="00444056" w:rsidRDefault="00444056" w:rsidP="00444056">
            <w:pPr>
              <w:jc w:val="both"/>
              <w:rPr>
                <w:rFonts w:eastAsia="Times New Roman"/>
                <w:sz w:val="24"/>
                <w:szCs w:val="24"/>
              </w:rPr>
            </w:pPr>
            <w:r w:rsidRPr="00444056">
              <w:rPr>
                <w:rFonts w:eastAsia="Times New Roman"/>
                <w:sz w:val="24"/>
                <w:szCs w:val="24"/>
              </w:rPr>
              <w:t>Số lượng an toàn vệ sinh viên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nguười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17</w:t>
            </w:r>
          </w:p>
        </w:tc>
        <w:tc>
          <w:tcPr>
            <w:tcW w:w="6897"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rPr>
                <w:rFonts w:eastAsia="Times New Roman"/>
                <w:b/>
                <w:bCs/>
                <w:sz w:val="24"/>
                <w:szCs w:val="24"/>
              </w:rPr>
            </w:pPr>
            <w:r w:rsidRPr="00444056">
              <w:rPr>
                <w:rFonts w:eastAsia="Times New Roman"/>
                <w:b/>
                <w:bCs/>
                <w:sz w:val="24"/>
                <w:szCs w:val="24"/>
              </w:rPr>
              <w:t xml:space="preserve">Số CNLĐ bị TNLĐ, BNN Công đoàn tổ chức thăm, tặng quà </w:t>
            </w:r>
          </w:p>
        </w:tc>
        <w:tc>
          <w:tcPr>
            <w:tcW w:w="1112" w:type="dxa"/>
            <w:tcBorders>
              <w:top w:val="nil"/>
              <w:left w:val="nil"/>
              <w:bottom w:val="single" w:sz="4" w:space="0" w:color="auto"/>
              <w:right w:val="single" w:sz="4" w:space="0" w:color="auto"/>
            </w:tcBorders>
            <w:shd w:val="clear" w:color="auto" w:fill="auto"/>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Người/gia đình</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75"/>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18</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Khen thưởng phong trào "Xanh - Sạch - Đẹp, Bảo đảm ATVSLĐ"</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50"/>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 xml:space="preserve">                        Tập thể</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i/>
                <w:iCs/>
                <w:sz w:val="24"/>
                <w:szCs w:val="24"/>
              </w:rPr>
            </w:pPr>
            <w:r w:rsidRPr="00444056">
              <w:rPr>
                <w:rFonts w:eastAsia="Times New Roman"/>
                <w:i/>
                <w:iCs/>
                <w:sz w:val="24"/>
                <w:szCs w:val="24"/>
              </w:rPr>
              <w:t xml:space="preserve">   - Cờ</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chiếc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i/>
                <w:iCs/>
                <w:sz w:val="24"/>
                <w:szCs w:val="24"/>
              </w:rPr>
            </w:pPr>
            <w:r w:rsidRPr="00444056">
              <w:rPr>
                <w:rFonts w:eastAsia="Times New Roman"/>
                <w:i/>
                <w:iCs/>
                <w:sz w:val="24"/>
                <w:szCs w:val="24"/>
              </w:rPr>
              <w:t xml:space="preserve">   - Bằng khen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chiếc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i/>
                <w:iCs/>
                <w:sz w:val="24"/>
                <w:szCs w:val="24"/>
              </w:rPr>
            </w:pPr>
            <w:r w:rsidRPr="00444056">
              <w:rPr>
                <w:rFonts w:eastAsia="Times New Roman"/>
                <w:i/>
                <w:iCs/>
                <w:sz w:val="24"/>
                <w:szCs w:val="24"/>
              </w:rPr>
              <w:t xml:space="preserve">   - Giấy khen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chiếc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 xml:space="preserve">                        Cá nhân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i/>
                <w:iCs/>
                <w:sz w:val="24"/>
                <w:szCs w:val="24"/>
              </w:rPr>
            </w:pPr>
            <w:r w:rsidRPr="00444056">
              <w:rPr>
                <w:rFonts w:eastAsia="Times New Roman"/>
                <w:i/>
                <w:iCs/>
                <w:sz w:val="24"/>
                <w:szCs w:val="24"/>
              </w:rPr>
              <w:t xml:space="preserve">   - Bằng khen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chiếc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i/>
                <w:iCs/>
                <w:sz w:val="24"/>
                <w:szCs w:val="24"/>
              </w:rPr>
            </w:pPr>
            <w:r w:rsidRPr="00444056">
              <w:rPr>
                <w:rFonts w:eastAsia="Times New Roman"/>
                <w:i/>
                <w:iCs/>
                <w:sz w:val="24"/>
                <w:szCs w:val="24"/>
              </w:rPr>
              <w:t xml:space="preserve">   - Giấy khen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chiếc</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19</w:t>
            </w: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b/>
                <w:bCs/>
                <w:sz w:val="24"/>
                <w:szCs w:val="24"/>
              </w:rPr>
            </w:pPr>
            <w:r w:rsidRPr="00444056">
              <w:rPr>
                <w:rFonts w:eastAsia="Times New Roman"/>
                <w:b/>
                <w:bCs/>
                <w:sz w:val="24"/>
                <w:szCs w:val="24"/>
              </w:rPr>
              <w:t>Số vụ TNLĐ xảy ra trong 6 tháng đầu năm 2021</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vụ</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sz w:val="24"/>
                <w:szCs w:val="24"/>
              </w:rPr>
            </w:pPr>
            <w:r w:rsidRPr="00444056">
              <w:rPr>
                <w:rFonts w:eastAsia="Times New Roman"/>
                <w:sz w:val="24"/>
                <w:szCs w:val="24"/>
              </w:rPr>
              <w:t>Trong đó: Tổng số người bị TNLĐ</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9"/>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sz w:val="24"/>
                <w:szCs w:val="24"/>
              </w:rPr>
            </w:pPr>
            <w:r w:rsidRPr="00444056">
              <w:rPr>
                <w:rFonts w:eastAsia="Times New Roman"/>
                <w:sz w:val="24"/>
                <w:szCs w:val="24"/>
              </w:rPr>
              <w:t xml:space="preserve">                  Số vụ chết người</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vụ</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 xml:space="preserve">                  Số người chết</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 xml:space="preserve">                  Số người bị thương nặng</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2"/>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20</w:t>
            </w:r>
          </w:p>
        </w:tc>
        <w:tc>
          <w:tcPr>
            <w:tcW w:w="6897" w:type="dxa"/>
            <w:tcBorders>
              <w:top w:val="nil"/>
              <w:left w:val="nil"/>
              <w:bottom w:val="single" w:sz="4" w:space="0" w:color="auto"/>
              <w:right w:val="single" w:sz="4" w:space="0" w:color="auto"/>
            </w:tcBorders>
            <w:shd w:val="clear" w:color="auto" w:fill="auto"/>
            <w:noWrap/>
            <w:vAlign w:val="center"/>
            <w:hideMark/>
          </w:tcPr>
          <w:p w:rsidR="00444056" w:rsidRPr="00444056" w:rsidRDefault="00444056" w:rsidP="00444056">
            <w:pPr>
              <w:rPr>
                <w:rFonts w:eastAsia="Times New Roman"/>
                <w:b/>
                <w:bCs/>
                <w:sz w:val="24"/>
                <w:szCs w:val="24"/>
              </w:rPr>
            </w:pPr>
            <w:r w:rsidRPr="00444056">
              <w:rPr>
                <w:rFonts w:eastAsia="Times New Roman"/>
                <w:b/>
                <w:bCs/>
                <w:sz w:val="24"/>
                <w:szCs w:val="24"/>
              </w:rPr>
              <w:t>Số vụ TNLĐ xảy ra trong tháng 5/2021</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vụ</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0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Trong đó: Tổng số người bị TNLĐ</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40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 xml:space="preserve">                 Số vụ chết người</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vụ</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 xml:space="preserve">                  Số người chết</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 xml:space="preserve">                  Số người bị thương nặng</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người</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15"/>
        </w:trPr>
        <w:tc>
          <w:tcPr>
            <w:tcW w:w="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4056" w:rsidRPr="00444056" w:rsidRDefault="00444056" w:rsidP="00444056">
            <w:pPr>
              <w:jc w:val="center"/>
              <w:rPr>
                <w:rFonts w:eastAsia="Times New Roman"/>
                <w:sz w:val="22"/>
                <w:szCs w:val="22"/>
              </w:rPr>
            </w:pPr>
            <w:r w:rsidRPr="00444056">
              <w:rPr>
                <w:rFonts w:eastAsia="Times New Roman"/>
                <w:sz w:val="22"/>
                <w:szCs w:val="22"/>
              </w:rPr>
              <w:t>21</w:t>
            </w: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Kinh phí chi tổ chức Tháng hành động về an toàn vệ sinh lao động:</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4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Ngân sách nhà nước hoặc kinh phí của đơn vị</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đồng</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444056">
        <w:trPr>
          <w:trHeight w:val="360"/>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Kinh phí hỗ trợ, huy động từ các nguồn hợp pháp khác (nếu có)</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đồng</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eastAsia="Times New Roman"/>
                <w:sz w:val="22"/>
                <w:szCs w:val="22"/>
              </w:rPr>
            </w:pPr>
            <w:r w:rsidRPr="00444056">
              <w:rPr>
                <w:rFonts w:eastAsia="Times New Roman"/>
                <w:sz w:val="22"/>
                <w:szCs w:val="22"/>
              </w:rPr>
              <w:t> </w:t>
            </w:r>
          </w:p>
        </w:tc>
      </w:tr>
      <w:tr w:rsidR="00444056" w:rsidRPr="00444056" w:rsidTr="00305368">
        <w:trPr>
          <w:trHeight w:val="315"/>
        </w:trPr>
        <w:tc>
          <w:tcPr>
            <w:tcW w:w="537" w:type="dxa"/>
            <w:vMerge/>
            <w:tcBorders>
              <w:top w:val="nil"/>
              <w:left w:val="single" w:sz="4" w:space="0" w:color="auto"/>
              <w:bottom w:val="single" w:sz="4" w:space="0" w:color="auto"/>
              <w:right w:val="single" w:sz="4" w:space="0" w:color="auto"/>
            </w:tcBorders>
            <w:vAlign w:val="center"/>
            <w:hideMark/>
          </w:tcPr>
          <w:p w:rsidR="00444056" w:rsidRPr="00444056" w:rsidRDefault="00444056" w:rsidP="00444056">
            <w:pPr>
              <w:rPr>
                <w:rFonts w:eastAsia="Times New Roman"/>
                <w:sz w:val="22"/>
                <w:szCs w:val="22"/>
              </w:rPr>
            </w:pPr>
          </w:p>
        </w:tc>
        <w:tc>
          <w:tcPr>
            <w:tcW w:w="6897"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sz w:val="24"/>
                <w:szCs w:val="24"/>
              </w:rPr>
            </w:pPr>
            <w:r w:rsidRPr="00444056">
              <w:rPr>
                <w:rFonts w:eastAsia="Times New Roman"/>
                <w:sz w:val="24"/>
                <w:szCs w:val="24"/>
              </w:rPr>
              <w:t>Ngân sách công đoàn</w:t>
            </w:r>
          </w:p>
        </w:tc>
        <w:tc>
          <w:tcPr>
            <w:tcW w:w="1112"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Arial" w:eastAsia="Times New Roman" w:hAnsi="Arial" w:cs="Arial"/>
                <w:sz w:val="20"/>
                <w:szCs w:val="20"/>
              </w:rPr>
              <w:t>đồ</w:t>
            </w:r>
            <w:r w:rsidRPr="00444056">
              <w:rPr>
                <w:rFonts w:ascii=".VnTime" w:eastAsia="Times New Roman" w:hAnsi=".VnTime" w:cs="Arial"/>
                <w:sz w:val="20"/>
                <w:szCs w:val="20"/>
              </w:rPr>
              <w:t>ng</w:t>
            </w:r>
          </w:p>
        </w:tc>
        <w:tc>
          <w:tcPr>
            <w:tcW w:w="94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VnTime" w:eastAsia="Times New Roman" w:hAnsi=".VnTime" w:cs="Arial"/>
                <w:sz w:val="20"/>
                <w:szCs w:val="20"/>
              </w:rPr>
              <w:t> </w:t>
            </w:r>
          </w:p>
        </w:tc>
        <w:tc>
          <w:tcPr>
            <w:tcW w:w="1081" w:type="dxa"/>
            <w:tcBorders>
              <w:top w:val="nil"/>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VnTime" w:eastAsia="Times New Roman" w:hAnsi=".VnTime" w:cs="Arial"/>
                <w:sz w:val="20"/>
                <w:szCs w:val="20"/>
              </w:rPr>
              <w:t> </w:t>
            </w:r>
          </w:p>
        </w:tc>
      </w:tr>
      <w:tr w:rsidR="00444056" w:rsidRPr="00444056" w:rsidTr="00843ADB">
        <w:trPr>
          <w:trHeight w:val="471"/>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VnTime" w:eastAsia="Times New Roman" w:hAnsi=".VnTime" w:cs="Arial"/>
                <w:sz w:val="20"/>
                <w:szCs w:val="20"/>
              </w:rPr>
              <w:t>22</w:t>
            </w:r>
          </w:p>
        </w:tc>
        <w:tc>
          <w:tcPr>
            <w:tcW w:w="6897" w:type="dxa"/>
            <w:tcBorders>
              <w:top w:val="single" w:sz="4" w:space="0" w:color="auto"/>
              <w:left w:val="nil"/>
              <w:bottom w:val="single" w:sz="4" w:space="0" w:color="auto"/>
              <w:right w:val="single" w:sz="4" w:space="0" w:color="auto"/>
            </w:tcBorders>
            <w:shd w:val="clear" w:color="auto" w:fill="auto"/>
            <w:noWrap/>
            <w:vAlign w:val="bottom"/>
            <w:hideMark/>
          </w:tcPr>
          <w:p w:rsidR="00444056" w:rsidRPr="00444056" w:rsidRDefault="00444056" w:rsidP="00444056">
            <w:pPr>
              <w:rPr>
                <w:rFonts w:eastAsia="Times New Roman"/>
                <w:b/>
                <w:bCs/>
                <w:sz w:val="24"/>
                <w:szCs w:val="24"/>
              </w:rPr>
            </w:pPr>
            <w:r w:rsidRPr="00444056">
              <w:rPr>
                <w:rFonts w:eastAsia="Times New Roman"/>
                <w:b/>
                <w:bCs/>
                <w:sz w:val="24"/>
                <w:szCs w:val="24"/>
              </w:rPr>
              <w:t>Các hoạt động khác (Nếu có)</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VnTime" w:eastAsia="Times New Roman" w:hAnsi=".VnTime" w:cs="Arial"/>
                <w:sz w:val="20"/>
                <w:szCs w:val="20"/>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VnTime" w:eastAsia="Times New Roman" w:hAnsi=".VnTime" w:cs="Arial"/>
                <w:sz w:val="20"/>
                <w:szCs w:val="20"/>
              </w:rPr>
              <w:t> </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444056" w:rsidRPr="00444056" w:rsidRDefault="00444056" w:rsidP="00444056">
            <w:pPr>
              <w:jc w:val="center"/>
              <w:rPr>
                <w:rFonts w:ascii=".VnTime" w:eastAsia="Times New Roman" w:hAnsi=".VnTime" w:cs="Arial"/>
                <w:sz w:val="20"/>
                <w:szCs w:val="20"/>
              </w:rPr>
            </w:pPr>
            <w:r w:rsidRPr="00444056">
              <w:rPr>
                <w:rFonts w:ascii=".VnTime" w:eastAsia="Times New Roman" w:hAnsi=".VnTime" w:cs="Arial"/>
                <w:sz w:val="20"/>
                <w:szCs w:val="20"/>
              </w:rPr>
              <w:t> </w:t>
            </w:r>
          </w:p>
        </w:tc>
      </w:tr>
    </w:tbl>
    <w:p w:rsidR="00601225" w:rsidRDefault="00444056" w:rsidP="00444056">
      <w:pPr>
        <w:spacing w:line="340" w:lineRule="exact"/>
        <w:jc w:val="both"/>
        <w:rPr>
          <w:lang w:val="da-DK"/>
        </w:rPr>
      </w:pPr>
      <w:r w:rsidRPr="00052615">
        <w:rPr>
          <w:lang w:val="da-DK"/>
        </w:rPr>
        <w:tab/>
      </w:r>
    </w:p>
    <w:p w:rsidR="0055580A" w:rsidRDefault="0055580A" w:rsidP="00601225">
      <w:pPr>
        <w:spacing w:line="340" w:lineRule="exact"/>
        <w:ind w:firstLine="720"/>
        <w:jc w:val="both"/>
        <w:rPr>
          <w:lang w:val="da-DK"/>
        </w:rPr>
      </w:pPr>
    </w:p>
    <w:p w:rsidR="0055580A" w:rsidRDefault="0055580A" w:rsidP="00601225">
      <w:pPr>
        <w:spacing w:line="340" w:lineRule="exact"/>
        <w:ind w:firstLine="720"/>
        <w:jc w:val="both"/>
        <w:rPr>
          <w:lang w:val="da-DK"/>
        </w:rPr>
      </w:pPr>
    </w:p>
    <w:p w:rsidR="003F3D6C" w:rsidRPr="005177E5" w:rsidRDefault="003F3D6C" w:rsidP="0041557E">
      <w:pPr>
        <w:jc w:val="center"/>
        <w:rPr>
          <w:b/>
          <w:lang w:val="da-DK"/>
        </w:rPr>
      </w:pPr>
    </w:p>
    <w:p w:rsidR="003F3D6C" w:rsidRPr="005177E5" w:rsidRDefault="003F3D6C" w:rsidP="0041557E">
      <w:pPr>
        <w:jc w:val="center"/>
        <w:rPr>
          <w:b/>
          <w:lang w:val="da-DK"/>
        </w:rPr>
      </w:pPr>
    </w:p>
    <w:p w:rsidR="003F3D6C" w:rsidRDefault="003F3D6C" w:rsidP="0041557E">
      <w:pPr>
        <w:jc w:val="center"/>
        <w:rPr>
          <w:b/>
          <w:lang w:val="da-DK"/>
        </w:rPr>
      </w:pPr>
    </w:p>
    <w:p w:rsidR="00444056" w:rsidRDefault="00444056" w:rsidP="0041557E">
      <w:pPr>
        <w:jc w:val="center"/>
        <w:rPr>
          <w:b/>
          <w:lang w:val="da-DK"/>
        </w:rPr>
      </w:pPr>
    </w:p>
    <w:p w:rsidR="00444056" w:rsidRDefault="00444056" w:rsidP="0041557E">
      <w:pPr>
        <w:jc w:val="center"/>
        <w:rPr>
          <w:b/>
          <w:lang w:val="da-DK"/>
        </w:rPr>
      </w:pPr>
    </w:p>
    <w:p w:rsidR="00444056" w:rsidRDefault="00444056" w:rsidP="00444056">
      <w:pPr>
        <w:ind w:left="-709"/>
        <w:jc w:val="center"/>
        <w:rPr>
          <w:b/>
          <w:lang w:val="da-DK"/>
        </w:rPr>
      </w:pPr>
    </w:p>
    <w:p w:rsidR="00EC2AC7" w:rsidRPr="005177E5" w:rsidRDefault="00EC2AC7" w:rsidP="0041557E">
      <w:pPr>
        <w:jc w:val="center"/>
        <w:rPr>
          <w:b/>
          <w:lang w:val="da-DK"/>
        </w:rPr>
      </w:pPr>
    </w:p>
    <w:sectPr w:rsidR="00EC2AC7" w:rsidRPr="005177E5" w:rsidSect="00843ADB">
      <w:footerReference w:type="default" r:id="rId9"/>
      <w:pgSz w:w="11907" w:h="16840" w:code="9"/>
      <w:pgMar w:top="737" w:right="851" w:bottom="851" w:left="1418" w:header="227"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19" w:rsidRDefault="00093D19" w:rsidP="00416B88">
      <w:r>
        <w:separator/>
      </w:r>
    </w:p>
  </w:endnote>
  <w:endnote w:type="continuationSeparator" w:id="0">
    <w:p w:rsidR="00093D19" w:rsidRDefault="00093D19" w:rsidP="004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9" w:rsidRDefault="00093D19" w:rsidP="00A424A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DA1421">
      <w:rPr>
        <w:rStyle w:val="PageNumber"/>
        <w:noProof/>
      </w:rPr>
      <w:t>7</w:t>
    </w:r>
    <w:r>
      <w:rPr>
        <w:rStyle w:val="PageNumber"/>
      </w:rPr>
      <w:fldChar w:fldCharType="end"/>
    </w:r>
  </w:p>
  <w:p w:rsidR="00093D19" w:rsidRDefault="00093D19" w:rsidP="003C4F7A">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19" w:rsidRDefault="00093D19" w:rsidP="00416B88">
      <w:r>
        <w:separator/>
      </w:r>
    </w:p>
  </w:footnote>
  <w:footnote w:type="continuationSeparator" w:id="0">
    <w:p w:rsidR="00093D19" w:rsidRDefault="00093D19" w:rsidP="0041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4C"/>
    <w:rsid w:val="00000970"/>
    <w:rsid w:val="00000D5D"/>
    <w:rsid w:val="00003C44"/>
    <w:rsid w:val="00003DF2"/>
    <w:rsid w:val="00004120"/>
    <w:rsid w:val="000044FC"/>
    <w:rsid w:val="00004D43"/>
    <w:rsid w:val="0000546D"/>
    <w:rsid w:val="00005573"/>
    <w:rsid w:val="00005768"/>
    <w:rsid w:val="000064F4"/>
    <w:rsid w:val="00006C4A"/>
    <w:rsid w:val="00006EAA"/>
    <w:rsid w:val="00012535"/>
    <w:rsid w:val="00014CEB"/>
    <w:rsid w:val="0001560B"/>
    <w:rsid w:val="00016445"/>
    <w:rsid w:val="00016AAC"/>
    <w:rsid w:val="0001769B"/>
    <w:rsid w:val="00017B95"/>
    <w:rsid w:val="0002096B"/>
    <w:rsid w:val="00021712"/>
    <w:rsid w:val="000237D0"/>
    <w:rsid w:val="0002483A"/>
    <w:rsid w:val="00024A05"/>
    <w:rsid w:val="0002522D"/>
    <w:rsid w:val="00025B05"/>
    <w:rsid w:val="000261E6"/>
    <w:rsid w:val="00026519"/>
    <w:rsid w:val="00031863"/>
    <w:rsid w:val="000330A7"/>
    <w:rsid w:val="00033FDB"/>
    <w:rsid w:val="000366FE"/>
    <w:rsid w:val="000403DA"/>
    <w:rsid w:val="00042A96"/>
    <w:rsid w:val="00043E76"/>
    <w:rsid w:val="00047823"/>
    <w:rsid w:val="00047E76"/>
    <w:rsid w:val="00050927"/>
    <w:rsid w:val="00051DDF"/>
    <w:rsid w:val="00052AF0"/>
    <w:rsid w:val="000536E0"/>
    <w:rsid w:val="00054B66"/>
    <w:rsid w:val="00055A86"/>
    <w:rsid w:val="00056C3F"/>
    <w:rsid w:val="000600C4"/>
    <w:rsid w:val="0006095B"/>
    <w:rsid w:val="00060BAA"/>
    <w:rsid w:val="00061B02"/>
    <w:rsid w:val="00062326"/>
    <w:rsid w:val="00062E6C"/>
    <w:rsid w:val="00063907"/>
    <w:rsid w:val="00064196"/>
    <w:rsid w:val="000643C6"/>
    <w:rsid w:val="000656DF"/>
    <w:rsid w:val="00065CC9"/>
    <w:rsid w:val="0006705D"/>
    <w:rsid w:val="0006738A"/>
    <w:rsid w:val="000678A0"/>
    <w:rsid w:val="00067AA2"/>
    <w:rsid w:val="0007054F"/>
    <w:rsid w:val="000729D6"/>
    <w:rsid w:val="00072DA2"/>
    <w:rsid w:val="00074633"/>
    <w:rsid w:val="00086316"/>
    <w:rsid w:val="00090E07"/>
    <w:rsid w:val="000937F3"/>
    <w:rsid w:val="00093D19"/>
    <w:rsid w:val="00093F5C"/>
    <w:rsid w:val="000947BB"/>
    <w:rsid w:val="00094AC4"/>
    <w:rsid w:val="00094F26"/>
    <w:rsid w:val="00097465"/>
    <w:rsid w:val="000A1E8A"/>
    <w:rsid w:val="000A22F3"/>
    <w:rsid w:val="000A32C0"/>
    <w:rsid w:val="000A3677"/>
    <w:rsid w:val="000B03D5"/>
    <w:rsid w:val="000B321F"/>
    <w:rsid w:val="000B400E"/>
    <w:rsid w:val="000B4C5F"/>
    <w:rsid w:val="000B5401"/>
    <w:rsid w:val="000B67B1"/>
    <w:rsid w:val="000B6EF5"/>
    <w:rsid w:val="000C2AB4"/>
    <w:rsid w:val="000C3C41"/>
    <w:rsid w:val="000C5BEB"/>
    <w:rsid w:val="000C703C"/>
    <w:rsid w:val="000C7DAD"/>
    <w:rsid w:val="000D0576"/>
    <w:rsid w:val="000D33FD"/>
    <w:rsid w:val="000D3528"/>
    <w:rsid w:val="000D3E2D"/>
    <w:rsid w:val="000D6A62"/>
    <w:rsid w:val="000D78AB"/>
    <w:rsid w:val="000D7F30"/>
    <w:rsid w:val="000E00EE"/>
    <w:rsid w:val="000E0509"/>
    <w:rsid w:val="000E0885"/>
    <w:rsid w:val="000E09A1"/>
    <w:rsid w:val="000E2922"/>
    <w:rsid w:val="000E35CC"/>
    <w:rsid w:val="000E55AD"/>
    <w:rsid w:val="000E5D43"/>
    <w:rsid w:val="000E675D"/>
    <w:rsid w:val="000E727F"/>
    <w:rsid w:val="000E7945"/>
    <w:rsid w:val="000F1C55"/>
    <w:rsid w:val="000F1D3F"/>
    <w:rsid w:val="000F2E31"/>
    <w:rsid w:val="000F385E"/>
    <w:rsid w:val="000F45E8"/>
    <w:rsid w:val="000F46D9"/>
    <w:rsid w:val="000F511C"/>
    <w:rsid w:val="000F60A9"/>
    <w:rsid w:val="000F7178"/>
    <w:rsid w:val="000F7977"/>
    <w:rsid w:val="000F7DF7"/>
    <w:rsid w:val="000F7E78"/>
    <w:rsid w:val="00100298"/>
    <w:rsid w:val="00100FC7"/>
    <w:rsid w:val="001021AC"/>
    <w:rsid w:val="00104020"/>
    <w:rsid w:val="00104068"/>
    <w:rsid w:val="00104E11"/>
    <w:rsid w:val="00105C50"/>
    <w:rsid w:val="00110034"/>
    <w:rsid w:val="00111395"/>
    <w:rsid w:val="00111F86"/>
    <w:rsid w:val="001130D0"/>
    <w:rsid w:val="001133C5"/>
    <w:rsid w:val="0011490C"/>
    <w:rsid w:val="00117965"/>
    <w:rsid w:val="00121B50"/>
    <w:rsid w:val="001238FD"/>
    <w:rsid w:val="00124101"/>
    <w:rsid w:val="00124FA0"/>
    <w:rsid w:val="001255E0"/>
    <w:rsid w:val="00126C85"/>
    <w:rsid w:val="00130852"/>
    <w:rsid w:val="00132959"/>
    <w:rsid w:val="00133A0C"/>
    <w:rsid w:val="00136BAE"/>
    <w:rsid w:val="001377AC"/>
    <w:rsid w:val="00137AAE"/>
    <w:rsid w:val="001404C7"/>
    <w:rsid w:val="00142412"/>
    <w:rsid w:val="00143D59"/>
    <w:rsid w:val="00143F19"/>
    <w:rsid w:val="001470F4"/>
    <w:rsid w:val="001471DE"/>
    <w:rsid w:val="00150B1B"/>
    <w:rsid w:val="00150D92"/>
    <w:rsid w:val="00150F02"/>
    <w:rsid w:val="00153CB8"/>
    <w:rsid w:val="001562FE"/>
    <w:rsid w:val="001639C3"/>
    <w:rsid w:val="00163E71"/>
    <w:rsid w:val="00164534"/>
    <w:rsid w:val="00164D45"/>
    <w:rsid w:val="0016675F"/>
    <w:rsid w:val="00167497"/>
    <w:rsid w:val="00167828"/>
    <w:rsid w:val="00167F07"/>
    <w:rsid w:val="00170EB8"/>
    <w:rsid w:val="00171A2C"/>
    <w:rsid w:val="00176A8C"/>
    <w:rsid w:val="0017716E"/>
    <w:rsid w:val="0018098F"/>
    <w:rsid w:val="00180F4E"/>
    <w:rsid w:val="001846EC"/>
    <w:rsid w:val="0018553B"/>
    <w:rsid w:val="001875B6"/>
    <w:rsid w:val="001877EC"/>
    <w:rsid w:val="00190FE9"/>
    <w:rsid w:val="0019151A"/>
    <w:rsid w:val="00196342"/>
    <w:rsid w:val="00196699"/>
    <w:rsid w:val="00197AC4"/>
    <w:rsid w:val="00197E1A"/>
    <w:rsid w:val="001A161F"/>
    <w:rsid w:val="001A2839"/>
    <w:rsid w:val="001A310F"/>
    <w:rsid w:val="001A3352"/>
    <w:rsid w:val="001A385E"/>
    <w:rsid w:val="001A5532"/>
    <w:rsid w:val="001A5D40"/>
    <w:rsid w:val="001A6428"/>
    <w:rsid w:val="001B0E55"/>
    <w:rsid w:val="001B315F"/>
    <w:rsid w:val="001B3234"/>
    <w:rsid w:val="001B4F18"/>
    <w:rsid w:val="001B4F5A"/>
    <w:rsid w:val="001B54CB"/>
    <w:rsid w:val="001B6A91"/>
    <w:rsid w:val="001B78FD"/>
    <w:rsid w:val="001C40BF"/>
    <w:rsid w:val="001C45CC"/>
    <w:rsid w:val="001D23D0"/>
    <w:rsid w:val="001D3040"/>
    <w:rsid w:val="001D37CD"/>
    <w:rsid w:val="001D544B"/>
    <w:rsid w:val="001D5BCA"/>
    <w:rsid w:val="001E0F0D"/>
    <w:rsid w:val="001E27F9"/>
    <w:rsid w:val="001E289D"/>
    <w:rsid w:val="001E2EEB"/>
    <w:rsid w:val="001E3266"/>
    <w:rsid w:val="001E378F"/>
    <w:rsid w:val="001E4B11"/>
    <w:rsid w:val="001E636C"/>
    <w:rsid w:val="001E6384"/>
    <w:rsid w:val="001E64A2"/>
    <w:rsid w:val="001F06FC"/>
    <w:rsid w:val="001F2564"/>
    <w:rsid w:val="001F28BD"/>
    <w:rsid w:val="001F3E51"/>
    <w:rsid w:val="002020E7"/>
    <w:rsid w:val="00202781"/>
    <w:rsid w:val="0020550C"/>
    <w:rsid w:val="00206207"/>
    <w:rsid w:val="002120F1"/>
    <w:rsid w:val="00212A5F"/>
    <w:rsid w:val="0021378E"/>
    <w:rsid w:val="002149AB"/>
    <w:rsid w:val="002155F5"/>
    <w:rsid w:val="00216D59"/>
    <w:rsid w:val="00220F80"/>
    <w:rsid w:val="00221315"/>
    <w:rsid w:val="00222903"/>
    <w:rsid w:val="00223187"/>
    <w:rsid w:val="002306F9"/>
    <w:rsid w:val="0023287C"/>
    <w:rsid w:val="0023302B"/>
    <w:rsid w:val="00233F20"/>
    <w:rsid w:val="002342C5"/>
    <w:rsid w:val="0023477D"/>
    <w:rsid w:val="00234D77"/>
    <w:rsid w:val="00235336"/>
    <w:rsid w:val="002363F3"/>
    <w:rsid w:val="00236865"/>
    <w:rsid w:val="0024102D"/>
    <w:rsid w:val="00241B11"/>
    <w:rsid w:val="002426E9"/>
    <w:rsid w:val="00242949"/>
    <w:rsid w:val="0024378B"/>
    <w:rsid w:val="00246089"/>
    <w:rsid w:val="00246F9D"/>
    <w:rsid w:val="002514E6"/>
    <w:rsid w:val="0025194C"/>
    <w:rsid w:val="00254085"/>
    <w:rsid w:val="002542C3"/>
    <w:rsid w:val="002544B0"/>
    <w:rsid w:val="002566BD"/>
    <w:rsid w:val="00256709"/>
    <w:rsid w:val="00262B55"/>
    <w:rsid w:val="002650CE"/>
    <w:rsid w:val="00265D69"/>
    <w:rsid w:val="00266E09"/>
    <w:rsid w:val="002673F8"/>
    <w:rsid w:val="0026755A"/>
    <w:rsid w:val="0027012D"/>
    <w:rsid w:val="00273A54"/>
    <w:rsid w:val="00275358"/>
    <w:rsid w:val="00275D03"/>
    <w:rsid w:val="00276080"/>
    <w:rsid w:val="00277F28"/>
    <w:rsid w:val="00280C66"/>
    <w:rsid w:val="00281273"/>
    <w:rsid w:val="00282DC0"/>
    <w:rsid w:val="00283DE8"/>
    <w:rsid w:val="00283E3E"/>
    <w:rsid w:val="00284EF6"/>
    <w:rsid w:val="00285DB1"/>
    <w:rsid w:val="00286263"/>
    <w:rsid w:val="00286704"/>
    <w:rsid w:val="00290262"/>
    <w:rsid w:val="00292A9D"/>
    <w:rsid w:val="00294AA5"/>
    <w:rsid w:val="00296151"/>
    <w:rsid w:val="002977F0"/>
    <w:rsid w:val="002A0FD8"/>
    <w:rsid w:val="002A22EC"/>
    <w:rsid w:val="002A2EE2"/>
    <w:rsid w:val="002A359F"/>
    <w:rsid w:val="002A4206"/>
    <w:rsid w:val="002A5819"/>
    <w:rsid w:val="002A7A11"/>
    <w:rsid w:val="002B173B"/>
    <w:rsid w:val="002B33AE"/>
    <w:rsid w:val="002B3F1D"/>
    <w:rsid w:val="002B4D2B"/>
    <w:rsid w:val="002B53C4"/>
    <w:rsid w:val="002B5D61"/>
    <w:rsid w:val="002B5F89"/>
    <w:rsid w:val="002B69A9"/>
    <w:rsid w:val="002B7C12"/>
    <w:rsid w:val="002C0254"/>
    <w:rsid w:val="002C0D51"/>
    <w:rsid w:val="002C1B37"/>
    <w:rsid w:val="002C3182"/>
    <w:rsid w:val="002C3587"/>
    <w:rsid w:val="002C4506"/>
    <w:rsid w:val="002C586B"/>
    <w:rsid w:val="002C5C1A"/>
    <w:rsid w:val="002C6910"/>
    <w:rsid w:val="002D1F29"/>
    <w:rsid w:val="002D63AF"/>
    <w:rsid w:val="002D6785"/>
    <w:rsid w:val="002E1F56"/>
    <w:rsid w:val="002E217B"/>
    <w:rsid w:val="002E4929"/>
    <w:rsid w:val="002E4E91"/>
    <w:rsid w:val="002E509C"/>
    <w:rsid w:val="002E5CA2"/>
    <w:rsid w:val="002E6A9D"/>
    <w:rsid w:val="002E6CE3"/>
    <w:rsid w:val="002E773E"/>
    <w:rsid w:val="002E77A9"/>
    <w:rsid w:val="002F102A"/>
    <w:rsid w:val="002F2805"/>
    <w:rsid w:val="002F2986"/>
    <w:rsid w:val="002F2F5B"/>
    <w:rsid w:val="002F3A8E"/>
    <w:rsid w:val="002F4554"/>
    <w:rsid w:val="002F4B13"/>
    <w:rsid w:val="002F7240"/>
    <w:rsid w:val="002F7FCD"/>
    <w:rsid w:val="00302E25"/>
    <w:rsid w:val="00303258"/>
    <w:rsid w:val="003034BF"/>
    <w:rsid w:val="00304631"/>
    <w:rsid w:val="00305368"/>
    <w:rsid w:val="00312C16"/>
    <w:rsid w:val="00312DD9"/>
    <w:rsid w:val="00313C15"/>
    <w:rsid w:val="00313E9E"/>
    <w:rsid w:val="003142CE"/>
    <w:rsid w:val="00314904"/>
    <w:rsid w:val="003152D9"/>
    <w:rsid w:val="00315A9E"/>
    <w:rsid w:val="0032069B"/>
    <w:rsid w:val="003214B7"/>
    <w:rsid w:val="0032183B"/>
    <w:rsid w:val="00322105"/>
    <w:rsid w:val="00322B14"/>
    <w:rsid w:val="003238F8"/>
    <w:rsid w:val="0032526C"/>
    <w:rsid w:val="00326421"/>
    <w:rsid w:val="00326A55"/>
    <w:rsid w:val="0032724E"/>
    <w:rsid w:val="00330321"/>
    <w:rsid w:val="00331C32"/>
    <w:rsid w:val="003320E5"/>
    <w:rsid w:val="003327A7"/>
    <w:rsid w:val="0033320C"/>
    <w:rsid w:val="00333EC1"/>
    <w:rsid w:val="00335486"/>
    <w:rsid w:val="003359D6"/>
    <w:rsid w:val="00335B66"/>
    <w:rsid w:val="00335C39"/>
    <w:rsid w:val="00337909"/>
    <w:rsid w:val="00340358"/>
    <w:rsid w:val="00342EEE"/>
    <w:rsid w:val="003432DC"/>
    <w:rsid w:val="00344601"/>
    <w:rsid w:val="00344865"/>
    <w:rsid w:val="00344B56"/>
    <w:rsid w:val="00347598"/>
    <w:rsid w:val="00350A3E"/>
    <w:rsid w:val="003513A3"/>
    <w:rsid w:val="00351FF8"/>
    <w:rsid w:val="00352E5B"/>
    <w:rsid w:val="00353002"/>
    <w:rsid w:val="0035382A"/>
    <w:rsid w:val="00353B32"/>
    <w:rsid w:val="00353DE9"/>
    <w:rsid w:val="00355FBC"/>
    <w:rsid w:val="0036465D"/>
    <w:rsid w:val="003651A7"/>
    <w:rsid w:val="003716BA"/>
    <w:rsid w:val="003719CE"/>
    <w:rsid w:val="00371AC4"/>
    <w:rsid w:val="00374B83"/>
    <w:rsid w:val="00374ECA"/>
    <w:rsid w:val="00376D8A"/>
    <w:rsid w:val="00377954"/>
    <w:rsid w:val="00380776"/>
    <w:rsid w:val="00380C61"/>
    <w:rsid w:val="0038259E"/>
    <w:rsid w:val="00385AA7"/>
    <w:rsid w:val="00390832"/>
    <w:rsid w:val="0039308D"/>
    <w:rsid w:val="00393199"/>
    <w:rsid w:val="00395FF1"/>
    <w:rsid w:val="00396E1F"/>
    <w:rsid w:val="003973F6"/>
    <w:rsid w:val="003A06F0"/>
    <w:rsid w:val="003A0F33"/>
    <w:rsid w:val="003A112D"/>
    <w:rsid w:val="003A14F3"/>
    <w:rsid w:val="003A3995"/>
    <w:rsid w:val="003A433E"/>
    <w:rsid w:val="003A60D4"/>
    <w:rsid w:val="003A6209"/>
    <w:rsid w:val="003B03E0"/>
    <w:rsid w:val="003B0513"/>
    <w:rsid w:val="003B0CE9"/>
    <w:rsid w:val="003B102B"/>
    <w:rsid w:val="003B2637"/>
    <w:rsid w:val="003B398B"/>
    <w:rsid w:val="003B3A7A"/>
    <w:rsid w:val="003B421B"/>
    <w:rsid w:val="003B50A9"/>
    <w:rsid w:val="003B693B"/>
    <w:rsid w:val="003C0203"/>
    <w:rsid w:val="003C04DB"/>
    <w:rsid w:val="003C1165"/>
    <w:rsid w:val="003C17C0"/>
    <w:rsid w:val="003C1877"/>
    <w:rsid w:val="003C1EC8"/>
    <w:rsid w:val="003C25A9"/>
    <w:rsid w:val="003C2EFC"/>
    <w:rsid w:val="003C3214"/>
    <w:rsid w:val="003C49D3"/>
    <w:rsid w:val="003C4F7A"/>
    <w:rsid w:val="003C65DE"/>
    <w:rsid w:val="003D01F7"/>
    <w:rsid w:val="003D288B"/>
    <w:rsid w:val="003D2D12"/>
    <w:rsid w:val="003D46C4"/>
    <w:rsid w:val="003D5620"/>
    <w:rsid w:val="003D64AB"/>
    <w:rsid w:val="003E0834"/>
    <w:rsid w:val="003E2306"/>
    <w:rsid w:val="003E30DC"/>
    <w:rsid w:val="003E3B29"/>
    <w:rsid w:val="003E3F42"/>
    <w:rsid w:val="003E50A9"/>
    <w:rsid w:val="003E5A2E"/>
    <w:rsid w:val="003E6E80"/>
    <w:rsid w:val="003E7797"/>
    <w:rsid w:val="003F2BC7"/>
    <w:rsid w:val="003F32D9"/>
    <w:rsid w:val="003F3C21"/>
    <w:rsid w:val="003F3D6C"/>
    <w:rsid w:val="003F5291"/>
    <w:rsid w:val="003F6D4F"/>
    <w:rsid w:val="004014AF"/>
    <w:rsid w:val="00401EB8"/>
    <w:rsid w:val="0040299B"/>
    <w:rsid w:val="00402F89"/>
    <w:rsid w:val="0040311A"/>
    <w:rsid w:val="00404625"/>
    <w:rsid w:val="0040602E"/>
    <w:rsid w:val="00407277"/>
    <w:rsid w:val="00410611"/>
    <w:rsid w:val="004121AE"/>
    <w:rsid w:val="00412E7E"/>
    <w:rsid w:val="00413AAD"/>
    <w:rsid w:val="00413C03"/>
    <w:rsid w:val="004149EC"/>
    <w:rsid w:val="0041557E"/>
    <w:rsid w:val="00415F59"/>
    <w:rsid w:val="004161B3"/>
    <w:rsid w:val="00416724"/>
    <w:rsid w:val="00416B88"/>
    <w:rsid w:val="00416E03"/>
    <w:rsid w:val="004218B2"/>
    <w:rsid w:val="00422E90"/>
    <w:rsid w:val="00425C33"/>
    <w:rsid w:val="00426223"/>
    <w:rsid w:val="00427171"/>
    <w:rsid w:val="004302C5"/>
    <w:rsid w:val="00430E0F"/>
    <w:rsid w:val="00432B72"/>
    <w:rsid w:val="00433534"/>
    <w:rsid w:val="004340C4"/>
    <w:rsid w:val="00436674"/>
    <w:rsid w:val="00436F68"/>
    <w:rsid w:val="004420E8"/>
    <w:rsid w:val="0044233D"/>
    <w:rsid w:val="00444056"/>
    <w:rsid w:val="004445C7"/>
    <w:rsid w:val="0045167D"/>
    <w:rsid w:val="0045431A"/>
    <w:rsid w:val="00455BCD"/>
    <w:rsid w:val="00455C0B"/>
    <w:rsid w:val="00456454"/>
    <w:rsid w:val="0045763D"/>
    <w:rsid w:val="00460882"/>
    <w:rsid w:val="0046088C"/>
    <w:rsid w:val="00460F49"/>
    <w:rsid w:val="004613FA"/>
    <w:rsid w:val="00463782"/>
    <w:rsid w:val="004639BC"/>
    <w:rsid w:val="00463E21"/>
    <w:rsid w:val="00463E67"/>
    <w:rsid w:val="00464FDC"/>
    <w:rsid w:val="00465535"/>
    <w:rsid w:val="00466CC8"/>
    <w:rsid w:val="0047039A"/>
    <w:rsid w:val="004711B7"/>
    <w:rsid w:val="00473C63"/>
    <w:rsid w:val="0047494E"/>
    <w:rsid w:val="004762A6"/>
    <w:rsid w:val="00477BEA"/>
    <w:rsid w:val="00477C18"/>
    <w:rsid w:val="004802F3"/>
    <w:rsid w:val="0048040F"/>
    <w:rsid w:val="00480650"/>
    <w:rsid w:val="00481A2C"/>
    <w:rsid w:val="004821AC"/>
    <w:rsid w:val="0048276C"/>
    <w:rsid w:val="004847B3"/>
    <w:rsid w:val="004855C6"/>
    <w:rsid w:val="00486A16"/>
    <w:rsid w:val="00490EBA"/>
    <w:rsid w:val="004926FD"/>
    <w:rsid w:val="00493B53"/>
    <w:rsid w:val="00494A8F"/>
    <w:rsid w:val="00495E90"/>
    <w:rsid w:val="004A0187"/>
    <w:rsid w:val="004A13E5"/>
    <w:rsid w:val="004A181E"/>
    <w:rsid w:val="004A2805"/>
    <w:rsid w:val="004A2D8E"/>
    <w:rsid w:val="004A5F0F"/>
    <w:rsid w:val="004A6751"/>
    <w:rsid w:val="004A7932"/>
    <w:rsid w:val="004B088E"/>
    <w:rsid w:val="004B39F4"/>
    <w:rsid w:val="004B58B3"/>
    <w:rsid w:val="004B5D09"/>
    <w:rsid w:val="004B69D3"/>
    <w:rsid w:val="004B6AA7"/>
    <w:rsid w:val="004B6ED1"/>
    <w:rsid w:val="004B7395"/>
    <w:rsid w:val="004C0C8A"/>
    <w:rsid w:val="004C0F4E"/>
    <w:rsid w:val="004C3020"/>
    <w:rsid w:val="004C32FA"/>
    <w:rsid w:val="004C35EE"/>
    <w:rsid w:val="004C3EFF"/>
    <w:rsid w:val="004C57AA"/>
    <w:rsid w:val="004C7A6F"/>
    <w:rsid w:val="004D1103"/>
    <w:rsid w:val="004D3209"/>
    <w:rsid w:val="004D3723"/>
    <w:rsid w:val="004D3CE7"/>
    <w:rsid w:val="004D463E"/>
    <w:rsid w:val="004D4838"/>
    <w:rsid w:val="004D5512"/>
    <w:rsid w:val="004D5F77"/>
    <w:rsid w:val="004D6A2D"/>
    <w:rsid w:val="004D7642"/>
    <w:rsid w:val="004E2A9C"/>
    <w:rsid w:val="004E4FC7"/>
    <w:rsid w:val="004E5EE5"/>
    <w:rsid w:val="004E6E2B"/>
    <w:rsid w:val="004E7456"/>
    <w:rsid w:val="004F11E3"/>
    <w:rsid w:val="004F2D4F"/>
    <w:rsid w:val="004F4245"/>
    <w:rsid w:val="004F4871"/>
    <w:rsid w:val="004F773F"/>
    <w:rsid w:val="004F7C22"/>
    <w:rsid w:val="00500796"/>
    <w:rsid w:val="005025DE"/>
    <w:rsid w:val="00505F34"/>
    <w:rsid w:val="0050657B"/>
    <w:rsid w:val="00506776"/>
    <w:rsid w:val="00507800"/>
    <w:rsid w:val="005110BB"/>
    <w:rsid w:val="005115D7"/>
    <w:rsid w:val="005117C4"/>
    <w:rsid w:val="005123B3"/>
    <w:rsid w:val="0051308B"/>
    <w:rsid w:val="00514295"/>
    <w:rsid w:val="00514635"/>
    <w:rsid w:val="00514913"/>
    <w:rsid w:val="00514B73"/>
    <w:rsid w:val="005161B3"/>
    <w:rsid w:val="00516E99"/>
    <w:rsid w:val="005177E5"/>
    <w:rsid w:val="00520493"/>
    <w:rsid w:val="005214FE"/>
    <w:rsid w:val="00521708"/>
    <w:rsid w:val="00521C74"/>
    <w:rsid w:val="00521FE3"/>
    <w:rsid w:val="005223A1"/>
    <w:rsid w:val="00524123"/>
    <w:rsid w:val="0052475A"/>
    <w:rsid w:val="005250E8"/>
    <w:rsid w:val="00525713"/>
    <w:rsid w:val="00526208"/>
    <w:rsid w:val="005275F6"/>
    <w:rsid w:val="00527F10"/>
    <w:rsid w:val="00530CC7"/>
    <w:rsid w:val="00531307"/>
    <w:rsid w:val="00532D48"/>
    <w:rsid w:val="005330A3"/>
    <w:rsid w:val="00535942"/>
    <w:rsid w:val="005360DF"/>
    <w:rsid w:val="005375FA"/>
    <w:rsid w:val="00537B60"/>
    <w:rsid w:val="00541C43"/>
    <w:rsid w:val="00543386"/>
    <w:rsid w:val="00543A91"/>
    <w:rsid w:val="005446BD"/>
    <w:rsid w:val="00544A23"/>
    <w:rsid w:val="00545084"/>
    <w:rsid w:val="00546FD1"/>
    <w:rsid w:val="00547695"/>
    <w:rsid w:val="00547F3C"/>
    <w:rsid w:val="005525E1"/>
    <w:rsid w:val="00552A72"/>
    <w:rsid w:val="00553A05"/>
    <w:rsid w:val="00553DA7"/>
    <w:rsid w:val="00553FB3"/>
    <w:rsid w:val="005541F5"/>
    <w:rsid w:val="0055580A"/>
    <w:rsid w:val="00555CBC"/>
    <w:rsid w:val="00556AE4"/>
    <w:rsid w:val="0055710A"/>
    <w:rsid w:val="0056035E"/>
    <w:rsid w:val="00560AD4"/>
    <w:rsid w:val="005655D6"/>
    <w:rsid w:val="00566159"/>
    <w:rsid w:val="005664EA"/>
    <w:rsid w:val="00567BD9"/>
    <w:rsid w:val="0057031E"/>
    <w:rsid w:val="005713BE"/>
    <w:rsid w:val="005717F4"/>
    <w:rsid w:val="00571ABF"/>
    <w:rsid w:val="00572720"/>
    <w:rsid w:val="00573055"/>
    <w:rsid w:val="00573725"/>
    <w:rsid w:val="00574A86"/>
    <w:rsid w:val="00575A5E"/>
    <w:rsid w:val="00577575"/>
    <w:rsid w:val="00577ED3"/>
    <w:rsid w:val="00580F3A"/>
    <w:rsid w:val="005815B1"/>
    <w:rsid w:val="00581FA5"/>
    <w:rsid w:val="00582E95"/>
    <w:rsid w:val="00583653"/>
    <w:rsid w:val="00583C7A"/>
    <w:rsid w:val="005841DA"/>
    <w:rsid w:val="005853F7"/>
    <w:rsid w:val="00585614"/>
    <w:rsid w:val="005873CF"/>
    <w:rsid w:val="005902BD"/>
    <w:rsid w:val="0059050C"/>
    <w:rsid w:val="0059421B"/>
    <w:rsid w:val="005974D9"/>
    <w:rsid w:val="005A0DC5"/>
    <w:rsid w:val="005A441C"/>
    <w:rsid w:val="005A478E"/>
    <w:rsid w:val="005A5759"/>
    <w:rsid w:val="005A67BF"/>
    <w:rsid w:val="005A6808"/>
    <w:rsid w:val="005B030A"/>
    <w:rsid w:val="005B078A"/>
    <w:rsid w:val="005B1213"/>
    <w:rsid w:val="005B1444"/>
    <w:rsid w:val="005B23BF"/>
    <w:rsid w:val="005B5974"/>
    <w:rsid w:val="005B69CA"/>
    <w:rsid w:val="005C346B"/>
    <w:rsid w:val="005C523C"/>
    <w:rsid w:val="005C551F"/>
    <w:rsid w:val="005C6EDD"/>
    <w:rsid w:val="005C6EE1"/>
    <w:rsid w:val="005C7247"/>
    <w:rsid w:val="005C794A"/>
    <w:rsid w:val="005D1341"/>
    <w:rsid w:val="005D19C6"/>
    <w:rsid w:val="005D2EDA"/>
    <w:rsid w:val="005D3FB9"/>
    <w:rsid w:val="005E0AE5"/>
    <w:rsid w:val="005E1B36"/>
    <w:rsid w:val="005E1B3C"/>
    <w:rsid w:val="005E1DFB"/>
    <w:rsid w:val="005E53D7"/>
    <w:rsid w:val="005E5427"/>
    <w:rsid w:val="005E7990"/>
    <w:rsid w:val="005F0068"/>
    <w:rsid w:val="005F0850"/>
    <w:rsid w:val="005F1C1A"/>
    <w:rsid w:val="005F3032"/>
    <w:rsid w:val="005F415A"/>
    <w:rsid w:val="005F48D4"/>
    <w:rsid w:val="005F4AE0"/>
    <w:rsid w:val="005F5F56"/>
    <w:rsid w:val="006001AA"/>
    <w:rsid w:val="00600E42"/>
    <w:rsid w:val="00601225"/>
    <w:rsid w:val="006016B6"/>
    <w:rsid w:val="00605670"/>
    <w:rsid w:val="0060666C"/>
    <w:rsid w:val="00606B7D"/>
    <w:rsid w:val="0060734F"/>
    <w:rsid w:val="00610F70"/>
    <w:rsid w:val="00612C8C"/>
    <w:rsid w:val="00613581"/>
    <w:rsid w:val="00614A8C"/>
    <w:rsid w:val="006150BB"/>
    <w:rsid w:val="00615647"/>
    <w:rsid w:val="00617786"/>
    <w:rsid w:val="006178C1"/>
    <w:rsid w:val="006208D8"/>
    <w:rsid w:val="00621A35"/>
    <w:rsid w:val="00621EEB"/>
    <w:rsid w:val="006223E0"/>
    <w:rsid w:val="00622580"/>
    <w:rsid w:val="00623C4E"/>
    <w:rsid w:val="00624AB5"/>
    <w:rsid w:val="006256B0"/>
    <w:rsid w:val="00627021"/>
    <w:rsid w:val="006272A5"/>
    <w:rsid w:val="006275E9"/>
    <w:rsid w:val="0063001F"/>
    <w:rsid w:val="00630DFF"/>
    <w:rsid w:val="00633AA2"/>
    <w:rsid w:val="00633C0C"/>
    <w:rsid w:val="00635E1B"/>
    <w:rsid w:val="006363B4"/>
    <w:rsid w:val="006419A3"/>
    <w:rsid w:val="00641C71"/>
    <w:rsid w:val="00641ED4"/>
    <w:rsid w:val="00642639"/>
    <w:rsid w:val="0064407F"/>
    <w:rsid w:val="00644963"/>
    <w:rsid w:val="0064610E"/>
    <w:rsid w:val="00646A29"/>
    <w:rsid w:val="006511FB"/>
    <w:rsid w:val="00651392"/>
    <w:rsid w:val="0065197D"/>
    <w:rsid w:val="006538AE"/>
    <w:rsid w:val="00653A2C"/>
    <w:rsid w:val="006541C1"/>
    <w:rsid w:val="0065466B"/>
    <w:rsid w:val="00654764"/>
    <w:rsid w:val="00655187"/>
    <w:rsid w:val="006556F8"/>
    <w:rsid w:val="00655997"/>
    <w:rsid w:val="00656C6B"/>
    <w:rsid w:val="00660301"/>
    <w:rsid w:val="00662462"/>
    <w:rsid w:val="006631CF"/>
    <w:rsid w:val="006633AD"/>
    <w:rsid w:val="00664CAB"/>
    <w:rsid w:val="0066505D"/>
    <w:rsid w:val="00666653"/>
    <w:rsid w:val="00666C17"/>
    <w:rsid w:val="006711CC"/>
    <w:rsid w:val="00671438"/>
    <w:rsid w:val="00675DC3"/>
    <w:rsid w:val="00675ECC"/>
    <w:rsid w:val="006765FD"/>
    <w:rsid w:val="00676C90"/>
    <w:rsid w:val="00677F13"/>
    <w:rsid w:val="00680FF4"/>
    <w:rsid w:val="00682120"/>
    <w:rsid w:val="006821BD"/>
    <w:rsid w:val="00682AA6"/>
    <w:rsid w:val="00682E1E"/>
    <w:rsid w:val="006837E9"/>
    <w:rsid w:val="006859DD"/>
    <w:rsid w:val="00690D7E"/>
    <w:rsid w:val="006935C9"/>
    <w:rsid w:val="00695051"/>
    <w:rsid w:val="00695C85"/>
    <w:rsid w:val="00696C8A"/>
    <w:rsid w:val="006A2237"/>
    <w:rsid w:val="006A42E3"/>
    <w:rsid w:val="006A6E60"/>
    <w:rsid w:val="006B278F"/>
    <w:rsid w:val="006B4268"/>
    <w:rsid w:val="006B6A7C"/>
    <w:rsid w:val="006B6E35"/>
    <w:rsid w:val="006C0A1F"/>
    <w:rsid w:val="006C1B66"/>
    <w:rsid w:val="006C355A"/>
    <w:rsid w:val="006C3675"/>
    <w:rsid w:val="006C474E"/>
    <w:rsid w:val="006C550F"/>
    <w:rsid w:val="006C6A56"/>
    <w:rsid w:val="006C75A5"/>
    <w:rsid w:val="006D34E8"/>
    <w:rsid w:val="006D4451"/>
    <w:rsid w:val="006D4E13"/>
    <w:rsid w:val="006D4FF1"/>
    <w:rsid w:val="006D59AE"/>
    <w:rsid w:val="006D5B3F"/>
    <w:rsid w:val="006E06AE"/>
    <w:rsid w:val="006E128D"/>
    <w:rsid w:val="006E1CB5"/>
    <w:rsid w:val="006E2176"/>
    <w:rsid w:val="006E2FD0"/>
    <w:rsid w:val="006E3484"/>
    <w:rsid w:val="006E51D7"/>
    <w:rsid w:val="006E5844"/>
    <w:rsid w:val="006E6B3B"/>
    <w:rsid w:val="006F02E2"/>
    <w:rsid w:val="006F0467"/>
    <w:rsid w:val="006F07AB"/>
    <w:rsid w:val="006F1B88"/>
    <w:rsid w:val="006F2A69"/>
    <w:rsid w:val="006F2DBA"/>
    <w:rsid w:val="006F3B8C"/>
    <w:rsid w:val="006F3C3E"/>
    <w:rsid w:val="006F47DE"/>
    <w:rsid w:val="006F482C"/>
    <w:rsid w:val="00702CE2"/>
    <w:rsid w:val="00703297"/>
    <w:rsid w:val="007046B3"/>
    <w:rsid w:val="0070535F"/>
    <w:rsid w:val="007065E6"/>
    <w:rsid w:val="00707828"/>
    <w:rsid w:val="00707C63"/>
    <w:rsid w:val="00707F0D"/>
    <w:rsid w:val="007107C6"/>
    <w:rsid w:val="007109DF"/>
    <w:rsid w:val="0071150E"/>
    <w:rsid w:val="00712BEA"/>
    <w:rsid w:val="007130C9"/>
    <w:rsid w:val="0071342E"/>
    <w:rsid w:val="00714767"/>
    <w:rsid w:val="00721D8B"/>
    <w:rsid w:val="007226D0"/>
    <w:rsid w:val="00722C50"/>
    <w:rsid w:val="00722CF2"/>
    <w:rsid w:val="00723005"/>
    <w:rsid w:val="0072344A"/>
    <w:rsid w:val="007238C3"/>
    <w:rsid w:val="007256EF"/>
    <w:rsid w:val="00726B25"/>
    <w:rsid w:val="00726F4F"/>
    <w:rsid w:val="00727BD1"/>
    <w:rsid w:val="00727C03"/>
    <w:rsid w:val="00731C81"/>
    <w:rsid w:val="00734DCD"/>
    <w:rsid w:val="0073556D"/>
    <w:rsid w:val="0073684B"/>
    <w:rsid w:val="00736E03"/>
    <w:rsid w:val="00741E73"/>
    <w:rsid w:val="00742885"/>
    <w:rsid w:val="00743FAD"/>
    <w:rsid w:val="007443CE"/>
    <w:rsid w:val="007452E4"/>
    <w:rsid w:val="007462EA"/>
    <w:rsid w:val="007503F8"/>
    <w:rsid w:val="00750AA8"/>
    <w:rsid w:val="00753AB9"/>
    <w:rsid w:val="00753BD9"/>
    <w:rsid w:val="007550A8"/>
    <w:rsid w:val="0075510A"/>
    <w:rsid w:val="00757095"/>
    <w:rsid w:val="007579EA"/>
    <w:rsid w:val="00757F43"/>
    <w:rsid w:val="00761185"/>
    <w:rsid w:val="0076356E"/>
    <w:rsid w:val="007647BE"/>
    <w:rsid w:val="00764B7A"/>
    <w:rsid w:val="0076645E"/>
    <w:rsid w:val="00766755"/>
    <w:rsid w:val="00766E01"/>
    <w:rsid w:val="007674F4"/>
    <w:rsid w:val="00770B7C"/>
    <w:rsid w:val="00771E7B"/>
    <w:rsid w:val="007734A5"/>
    <w:rsid w:val="00774893"/>
    <w:rsid w:val="00777669"/>
    <w:rsid w:val="00780471"/>
    <w:rsid w:val="00780BA3"/>
    <w:rsid w:val="00781192"/>
    <w:rsid w:val="007817B9"/>
    <w:rsid w:val="00781B78"/>
    <w:rsid w:val="007825A7"/>
    <w:rsid w:val="00784C79"/>
    <w:rsid w:val="00786063"/>
    <w:rsid w:val="00786DA6"/>
    <w:rsid w:val="0079002E"/>
    <w:rsid w:val="0079075E"/>
    <w:rsid w:val="0079098D"/>
    <w:rsid w:val="00791BA7"/>
    <w:rsid w:val="00792B51"/>
    <w:rsid w:val="00792DEC"/>
    <w:rsid w:val="0079372D"/>
    <w:rsid w:val="0079514F"/>
    <w:rsid w:val="00796273"/>
    <w:rsid w:val="00796EC6"/>
    <w:rsid w:val="00797237"/>
    <w:rsid w:val="007A071B"/>
    <w:rsid w:val="007A1BAA"/>
    <w:rsid w:val="007A462F"/>
    <w:rsid w:val="007A4901"/>
    <w:rsid w:val="007A4B8B"/>
    <w:rsid w:val="007A6EF3"/>
    <w:rsid w:val="007B1EE3"/>
    <w:rsid w:val="007B250A"/>
    <w:rsid w:val="007B2D0A"/>
    <w:rsid w:val="007B3C2D"/>
    <w:rsid w:val="007B42A0"/>
    <w:rsid w:val="007B463E"/>
    <w:rsid w:val="007B4810"/>
    <w:rsid w:val="007B6DCA"/>
    <w:rsid w:val="007B77CE"/>
    <w:rsid w:val="007B7BBA"/>
    <w:rsid w:val="007B7D72"/>
    <w:rsid w:val="007C1221"/>
    <w:rsid w:val="007C2768"/>
    <w:rsid w:val="007C3DBA"/>
    <w:rsid w:val="007C437A"/>
    <w:rsid w:val="007C53A0"/>
    <w:rsid w:val="007C63FD"/>
    <w:rsid w:val="007C6F10"/>
    <w:rsid w:val="007D0728"/>
    <w:rsid w:val="007D0813"/>
    <w:rsid w:val="007D0E5A"/>
    <w:rsid w:val="007D290A"/>
    <w:rsid w:val="007D2A98"/>
    <w:rsid w:val="007D4756"/>
    <w:rsid w:val="007D52CA"/>
    <w:rsid w:val="007D662A"/>
    <w:rsid w:val="007D7378"/>
    <w:rsid w:val="007E065A"/>
    <w:rsid w:val="007E1186"/>
    <w:rsid w:val="007E33D7"/>
    <w:rsid w:val="007E39C1"/>
    <w:rsid w:val="007E6DA2"/>
    <w:rsid w:val="007E6DB8"/>
    <w:rsid w:val="007F0957"/>
    <w:rsid w:val="007F1AB9"/>
    <w:rsid w:val="007F43FC"/>
    <w:rsid w:val="007F4625"/>
    <w:rsid w:val="007F4D4E"/>
    <w:rsid w:val="007F6024"/>
    <w:rsid w:val="007F6083"/>
    <w:rsid w:val="007F6513"/>
    <w:rsid w:val="007F72F8"/>
    <w:rsid w:val="007F7B0E"/>
    <w:rsid w:val="007F7B49"/>
    <w:rsid w:val="00801191"/>
    <w:rsid w:val="00803AA7"/>
    <w:rsid w:val="00803B73"/>
    <w:rsid w:val="008046A1"/>
    <w:rsid w:val="00804BD5"/>
    <w:rsid w:val="00804CFD"/>
    <w:rsid w:val="00804E31"/>
    <w:rsid w:val="0081020B"/>
    <w:rsid w:val="0081349F"/>
    <w:rsid w:val="00815B9C"/>
    <w:rsid w:val="00817977"/>
    <w:rsid w:val="008205BC"/>
    <w:rsid w:val="0082091A"/>
    <w:rsid w:val="00820A4F"/>
    <w:rsid w:val="00821448"/>
    <w:rsid w:val="00823A46"/>
    <w:rsid w:val="00824F01"/>
    <w:rsid w:val="008266A1"/>
    <w:rsid w:val="00826D08"/>
    <w:rsid w:val="00830373"/>
    <w:rsid w:val="00832F4E"/>
    <w:rsid w:val="00834FBB"/>
    <w:rsid w:val="00836590"/>
    <w:rsid w:val="008373F6"/>
    <w:rsid w:val="00837CD9"/>
    <w:rsid w:val="00840A9B"/>
    <w:rsid w:val="00841329"/>
    <w:rsid w:val="00841756"/>
    <w:rsid w:val="00842AE8"/>
    <w:rsid w:val="00842D21"/>
    <w:rsid w:val="00842F76"/>
    <w:rsid w:val="00843ADB"/>
    <w:rsid w:val="00843F5C"/>
    <w:rsid w:val="00844C73"/>
    <w:rsid w:val="00844F49"/>
    <w:rsid w:val="00845D93"/>
    <w:rsid w:val="00850319"/>
    <w:rsid w:val="00851338"/>
    <w:rsid w:val="00851B8D"/>
    <w:rsid w:val="00852281"/>
    <w:rsid w:val="00856DA7"/>
    <w:rsid w:val="00862547"/>
    <w:rsid w:val="00864CC7"/>
    <w:rsid w:val="00864D9A"/>
    <w:rsid w:val="00864E9D"/>
    <w:rsid w:val="00865FF8"/>
    <w:rsid w:val="00870D68"/>
    <w:rsid w:val="00871F8D"/>
    <w:rsid w:val="008752B9"/>
    <w:rsid w:val="0087559B"/>
    <w:rsid w:val="00875645"/>
    <w:rsid w:val="008816A8"/>
    <w:rsid w:val="00885698"/>
    <w:rsid w:val="00885C56"/>
    <w:rsid w:val="00890AFA"/>
    <w:rsid w:val="00891DA7"/>
    <w:rsid w:val="00892BA6"/>
    <w:rsid w:val="00893F3F"/>
    <w:rsid w:val="008948E9"/>
    <w:rsid w:val="00896FD7"/>
    <w:rsid w:val="00897E5B"/>
    <w:rsid w:val="008A2090"/>
    <w:rsid w:val="008A269D"/>
    <w:rsid w:val="008A6089"/>
    <w:rsid w:val="008A6BB4"/>
    <w:rsid w:val="008B1DED"/>
    <w:rsid w:val="008B3C0A"/>
    <w:rsid w:val="008B4D17"/>
    <w:rsid w:val="008B502F"/>
    <w:rsid w:val="008B6EA2"/>
    <w:rsid w:val="008B7051"/>
    <w:rsid w:val="008B7642"/>
    <w:rsid w:val="008C0036"/>
    <w:rsid w:val="008C0758"/>
    <w:rsid w:val="008C3FCE"/>
    <w:rsid w:val="008C496F"/>
    <w:rsid w:val="008C4DD5"/>
    <w:rsid w:val="008C552F"/>
    <w:rsid w:val="008C618A"/>
    <w:rsid w:val="008C6916"/>
    <w:rsid w:val="008C6EFF"/>
    <w:rsid w:val="008C7592"/>
    <w:rsid w:val="008D2900"/>
    <w:rsid w:val="008D2ED8"/>
    <w:rsid w:val="008D398E"/>
    <w:rsid w:val="008D6309"/>
    <w:rsid w:val="008E1501"/>
    <w:rsid w:val="008E24E2"/>
    <w:rsid w:val="008E3306"/>
    <w:rsid w:val="008E566D"/>
    <w:rsid w:val="008E589E"/>
    <w:rsid w:val="008E591C"/>
    <w:rsid w:val="008E5F02"/>
    <w:rsid w:val="008E5F72"/>
    <w:rsid w:val="008F076B"/>
    <w:rsid w:val="008F0CC4"/>
    <w:rsid w:val="008F42F7"/>
    <w:rsid w:val="008F4E8F"/>
    <w:rsid w:val="008F6AB9"/>
    <w:rsid w:val="008F7D06"/>
    <w:rsid w:val="00901CFF"/>
    <w:rsid w:val="00904806"/>
    <w:rsid w:val="00905B41"/>
    <w:rsid w:val="009138EA"/>
    <w:rsid w:val="009138F3"/>
    <w:rsid w:val="009169D0"/>
    <w:rsid w:val="00917443"/>
    <w:rsid w:val="009200B1"/>
    <w:rsid w:val="0092041A"/>
    <w:rsid w:val="00922B4B"/>
    <w:rsid w:val="00923C2C"/>
    <w:rsid w:val="009240FC"/>
    <w:rsid w:val="00930490"/>
    <w:rsid w:val="00930E43"/>
    <w:rsid w:val="009317A2"/>
    <w:rsid w:val="0093184D"/>
    <w:rsid w:val="00932456"/>
    <w:rsid w:val="00934532"/>
    <w:rsid w:val="009354C6"/>
    <w:rsid w:val="00936A00"/>
    <w:rsid w:val="00940E3A"/>
    <w:rsid w:val="00943A20"/>
    <w:rsid w:val="00943FCC"/>
    <w:rsid w:val="00947627"/>
    <w:rsid w:val="00947DF7"/>
    <w:rsid w:val="00950760"/>
    <w:rsid w:val="00952BE3"/>
    <w:rsid w:val="00954150"/>
    <w:rsid w:val="00954725"/>
    <w:rsid w:val="0095683C"/>
    <w:rsid w:val="009568F9"/>
    <w:rsid w:val="00957218"/>
    <w:rsid w:val="00960752"/>
    <w:rsid w:val="00961351"/>
    <w:rsid w:val="00962316"/>
    <w:rsid w:val="00962417"/>
    <w:rsid w:val="00963134"/>
    <w:rsid w:val="0096568B"/>
    <w:rsid w:val="009658D1"/>
    <w:rsid w:val="00966E16"/>
    <w:rsid w:val="00967DE7"/>
    <w:rsid w:val="00970698"/>
    <w:rsid w:val="00972896"/>
    <w:rsid w:val="00973481"/>
    <w:rsid w:val="00973C26"/>
    <w:rsid w:val="00975898"/>
    <w:rsid w:val="0097616A"/>
    <w:rsid w:val="00983D40"/>
    <w:rsid w:val="00983DF0"/>
    <w:rsid w:val="00984597"/>
    <w:rsid w:val="00985516"/>
    <w:rsid w:val="00990BE3"/>
    <w:rsid w:val="00991657"/>
    <w:rsid w:val="009927FC"/>
    <w:rsid w:val="00994FC8"/>
    <w:rsid w:val="00994FD6"/>
    <w:rsid w:val="00995158"/>
    <w:rsid w:val="009A0559"/>
    <w:rsid w:val="009A08A8"/>
    <w:rsid w:val="009A0AAE"/>
    <w:rsid w:val="009A1FDA"/>
    <w:rsid w:val="009A20CB"/>
    <w:rsid w:val="009B13EA"/>
    <w:rsid w:val="009B1B16"/>
    <w:rsid w:val="009B367D"/>
    <w:rsid w:val="009B41BB"/>
    <w:rsid w:val="009B5774"/>
    <w:rsid w:val="009B6F88"/>
    <w:rsid w:val="009C02E4"/>
    <w:rsid w:val="009C28E5"/>
    <w:rsid w:val="009C295E"/>
    <w:rsid w:val="009C30AD"/>
    <w:rsid w:val="009C3662"/>
    <w:rsid w:val="009C4406"/>
    <w:rsid w:val="009C4DAE"/>
    <w:rsid w:val="009C71EA"/>
    <w:rsid w:val="009C76E7"/>
    <w:rsid w:val="009D3813"/>
    <w:rsid w:val="009D3DD4"/>
    <w:rsid w:val="009D3FED"/>
    <w:rsid w:val="009D4C7A"/>
    <w:rsid w:val="009D563C"/>
    <w:rsid w:val="009D65EA"/>
    <w:rsid w:val="009D7B0C"/>
    <w:rsid w:val="009E0172"/>
    <w:rsid w:val="009E0D8E"/>
    <w:rsid w:val="009E1192"/>
    <w:rsid w:val="009E175C"/>
    <w:rsid w:val="009E2103"/>
    <w:rsid w:val="009E4907"/>
    <w:rsid w:val="009E725F"/>
    <w:rsid w:val="009F0173"/>
    <w:rsid w:val="009F0A9D"/>
    <w:rsid w:val="009F0D34"/>
    <w:rsid w:val="009F282A"/>
    <w:rsid w:val="009F2846"/>
    <w:rsid w:val="009F375A"/>
    <w:rsid w:val="009F3E79"/>
    <w:rsid w:val="009F3F0E"/>
    <w:rsid w:val="009F6FE1"/>
    <w:rsid w:val="009F7173"/>
    <w:rsid w:val="009F78AD"/>
    <w:rsid w:val="00A01167"/>
    <w:rsid w:val="00A01A14"/>
    <w:rsid w:val="00A029D0"/>
    <w:rsid w:val="00A03B3E"/>
    <w:rsid w:val="00A03ED2"/>
    <w:rsid w:val="00A04617"/>
    <w:rsid w:val="00A05226"/>
    <w:rsid w:val="00A07E1A"/>
    <w:rsid w:val="00A07E86"/>
    <w:rsid w:val="00A100AE"/>
    <w:rsid w:val="00A114A7"/>
    <w:rsid w:val="00A139FB"/>
    <w:rsid w:val="00A1456F"/>
    <w:rsid w:val="00A148C7"/>
    <w:rsid w:val="00A1551A"/>
    <w:rsid w:val="00A159BB"/>
    <w:rsid w:val="00A160B0"/>
    <w:rsid w:val="00A1709F"/>
    <w:rsid w:val="00A173E0"/>
    <w:rsid w:val="00A17B03"/>
    <w:rsid w:val="00A2034F"/>
    <w:rsid w:val="00A206CD"/>
    <w:rsid w:val="00A21020"/>
    <w:rsid w:val="00A321C1"/>
    <w:rsid w:val="00A32F41"/>
    <w:rsid w:val="00A32F7C"/>
    <w:rsid w:val="00A3339C"/>
    <w:rsid w:val="00A34185"/>
    <w:rsid w:val="00A360E3"/>
    <w:rsid w:val="00A371FC"/>
    <w:rsid w:val="00A374C2"/>
    <w:rsid w:val="00A40933"/>
    <w:rsid w:val="00A41EBA"/>
    <w:rsid w:val="00A424A0"/>
    <w:rsid w:val="00A42CD7"/>
    <w:rsid w:val="00A44215"/>
    <w:rsid w:val="00A47183"/>
    <w:rsid w:val="00A5050D"/>
    <w:rsid w:val="00A51416"/>
    <w:rsid w:val="00A538CD"/>
    <w:rsid w:val="00A53BB4"/>
    <w:rsid w:val="00A542C1"/>
    <w:rsid w:val="00A546F6"/>
    <w:rsid w:val="00A55892"/>
    <w:rsid w:val="00A56A7A"/>
    <w:rsid w:val="00A57270"/>
    <w:rsid w:val="00A60A78"/>
    <w:rsid w:val="00A6143C"/>
    <w:rsid w:val="00A618AF"/>
    <w:rsid w:val="00A623FB"/>
    <w:rsid w:val="00A62E6F"/>
    <w:rsid w:val="00A6600B"/>
    <w:rsid w:val="00A66409"/>
    <w:rsid w:val="00A6770F"/>
    <w:rsid w:val="00A70768"/>
    <w:rsid w:val="00A72021"/>
    <w:rsid w:val="00A730C2"/>
    <w:rsid w:val="00A73E36"/>
    <w:rsid w:val="00A75005"/>
    <w:rsid w:val="00A77016"/>
    <w:rsid w:val="00A7721A"/>
    <w:rsid w:val="00A82293"/>
    <w:rsid w:val="00A824C1"/>
    <w:rsid w:val="00A826D1"/>
    <w:rsid w:val="00A86EEF"/>
    <w:rsid w:val="00A87EA4"/>
    <w:rsid w:val="00A9106E"/>
    <w:rsid w:val="00A91A02"/>
    <w:rsid w:val="00A91AFD"/>
    <w:rsid w:val="00A91DA7"/>
    <w:rsid w:val="00A91F9D"/>
    <w:rsid w:val="00A9471B"/>
    <w:rsid w:val="00A96A0F"/>
    <w:rsid w:val="00A972C2"/>
    <w:rsid w:val="00AA07BE"/>
    <w:rsid w:val="00AA4784"/>
    <w:rsid w:val="00AB05F9"/>
    <w:rsid w:val="00AB1B2F"/>
    <w:rsid w:val="00AB3590"/>
    <w:rsid w:val="00AB3CD9"/>
    <w:rsid w:val="00AB41C1"/>
    <w:rsid w:val="00AB4E61"/>
    <w:rsid w:val="00AB5EA3"/>
    <w:rsid w:val="00AC0570"/>
    <w:rsid w:val="00AC0925"/>
    <w:rsid w:val="00AC1CD6"/>
    <w:rsid w:val="00AC2CBE"/>
    <w:rsid w:val="00AC2DFA"/>
    <w:rsid w:val="00AC31AA"/>
    <w:rsid w:val="00AC3EBD"/>
    <w:rsid w:val="00AC5443"/>
    <w:rsid w:val="00AC5731"/>
    <w:rsid w:val="00AC5847"/>
    <w:rsid w:val="00AC5EDC"/>
    <w:rsid w:val="00AC735B"/>
    <w:rsid w:val="00AD036A"/>
    <w:rsid w:val="00AD198C"/>
    <w:rsid w:val="00AD1C77"/>
    <w:rsid w:val="00AD29CD"/>
    <w:rsid w:val="00AD4324"/>
    <w:rsid w:val="00AD6416"/>
    <w:rsid w:val="00AE19E4"/>
    <w:rsid w:val="00AE31A8"/>
    <w:rsid w:val="00AE503B"/>
    <w:rsid w:val="00AE69D7"/>
    <w:rsid w:val="00AE7BD6"/>
    <w:rsid w:val="00AF0770"/>
    <w:rsid w:val="00AF087C"/>
    <w:rsid w:val="00AF1767"/>
    <w:rsid w:val="00AF273A"/>
    <w:rsid w:val="00AF3390"/>
    <w:rsid w:val="00AF75D3"/>
    <w:rsid w:val="00B00599"/>
    <w:rsid w:val="00B016CD"/>
    <w:rsid w:val="00B03BC7"/>
    <w:rsid w:val="00B03F5E"/>
    <w:rsid w:val="00B05C12"/>
    <w:rsid w:val="00B06AA8"/>
    <w:rsid w:val="00B07FB9"/>
    <w:rsid w:val="00B1047D"/>
    <w:rsid w:val="00B11579"/>
    <w:rsid w:val="00B118A2"/>
    <w:rsid w:val="00B1277A"/>
    <w:rsid w:val="00B14916"/>
    <w:rsid w:val="00B16124"/>
    <w:rsid w:val="00B17A21"/>
    <w:rsid w:val="00B21004"/>
    <w:rsid w:val="00B24001"/>
    <w:rsid w:val="00B25AB9"/>
    <w:rsid w:val="00B30A32"/>
    <w:rsid w:val="00B31130"/>
    <w:rsid w:val="00B34286"/>
    <w:rsid w:val="00B36D9D"/>
    <w:rsid w:val="00B4250D"/>
    <w:rsid w:val="00B43ACC"/>
    <w:rsid w:val="00B43C34"/>
    <w:rsid w:val="00B460F9"/>
    <w:rsid w:val="00B46819"/>
    <w:rsid w:val="00B472BD"/>
    <w:rsid w:val="00B507E6"/>
    <w:rsid w:val="00B508BE"/>
    <w:rsid w:val="00B50B74"/>
    <w:rsid w:val="00B50CBE"/>
    <w:rsid w:val="00B534D4"/>
    <w:rsid w:val="00B5529C"/>
    <w:rsid w:val="00B566BD"/>
    <w:rsid w:val="00B6292F"/>
    <w:rsid w:val="00B629F6"/>
    <w:rsid w:val="00B62AC7"/>
    <w:rsid w:val="00B63D54"/>
    <w:rsid w:val="00B64DC3"/>
    <w:rsid w:val="00B74395"/>
    <w:rsid w:val="00B74641"/>
    <w:rsid w:val="00B7470C"/>
    <w:rsid w:val="00B7627B"/>
    <w:rsid w:val="00B76B27"/>
    <w:rsid w:val="00B76F30"/>
    <w:rsid w:val="00B827C7"/>
    <w:rsid w:val="00B8318D"/>
    <w:rsid w:val="00B84F23"/>
    <w:rsid w:val="00B86958"/>
    <w:rsid w:val="00B871B9"/>
    <w:rsid w:val="00B904D1"/>
    <w:rsid w:val="00B907DF"/>
    <w:rsid w:val="00B90B3A"/>
    <w:rsid w:val="00B91934"/>
    <w:rsid w:val="00B91C41"/>
    <w:rsid w:val="00B97DE9"/>
    <w:rsid w:val="00BA02A6"/>
    <w:rsid w:val="00BA1917"/>
    <w:rsid w:val="00BA1B77"/>
    <w:rsid w:val="00BA1E98"/>
    <w:rsid w:val="00BA2304"/>
    <w:rsid w:val="00BA2D32"/>
    <w:rsid w:val="00BA376C"/>
    <w:rsid w:val="00BA393C"/>
    <w:rsid w:val="00BA412F"/>
    <w:rsid w:val="00BA61CF"/>
    <w:rsid w:val="00BA743D"/>
    <w:rsid w:val="00BB173A"/>
    <w:rsid w:val="00BB2601"/>
    <w:rsid w:val="00BB3660"/>
    <w:rsid w:val="00BB39CE"/>
    <w:rsid w:val="00BB58FE"/>
    <w:rsid w:val="00BB6CA2"/>
    <w:rsid w:val="00BB7D49"/>
    <w:rsid w:val="00BC087F"/>
    <w:rsid w:val="00BC1C7E"/>
    <w:rsid w:val="00BC295B"/>
    <w:rsid w:val="00BC2F97"/>
    <w:rsid w:val="00BC659E"/>
    <w:rsid w:val="00BC6FE5"/>
    <w:rsid w:val="00BD2EE2"/>
    <w:rsid w:val="00BD43B2"/>
    <w:rsid w:val="00BD43F1"/>
    <w:rsid w:val="00BD456F"/>
    <w:rsid w:val="00BE030D"/>
    <w:rsid w:val="00BE1D6A"/>
    <w:rsid w:val="00BE3CC0"/>
    <w:rsid w:val="00BE41A7"/>
    <w:rsid w:val="00BE43E4"/>
    <w:rsid w:val="00BF143B"/>
    <w:rsid w:val="00BF55A0"/>
    <w:rsid w:val="00BF6CC3"/>
    <w:rsid w:val="00BF724A"/>
    <w:rsid w:val="00C00646"/>
    <w:rsid w:val="00C0239A"/>
    <w:rsid w:val="00C0303C"/>
    <w:rsid w:val="00C05B72"/>
    <w:rsid w:val="00C06914"/>
    <w:rsid w:val="00C10FBC"/>
    <w:rsid w:val="00C134C0"/>
    <w:rsid w:val="00C13851"/>
    <w:rsid w:val="00C138E6"/>
    <w:rsid w:val="00C14AE7"/>
    <w:rsid w:val="00C14BA7"/>
    <w:rsid w:val="00C15A06"/>
    <w:rsid w:val="00C15D4A"/>
    <w:rsid w:val="00C205A4"/>
    <w:rsid w:val="00C21FDE"/>
    <w:rsid w:val="00C26256"/>
    <w:rsid w:val="00C27064"/>
    <w:rsid w:val="00C30658"/>
    <w:rsid w:val="00C313A3"/>
    <w:rsid w:val="00C3162D"/>
    <w:rsid w:val="00C33831"/>
    <w:rsid w:val="00C34EF5"/>
    <w:rsid w:val="00C355F3"/>
    <w:rsid w:val="00C3566A"/>
    <w:rsid w:val="00C37243"/>
    <w:rsid w:val="00C41231"/>
    <w:rsid w:val="00C42312"/>
    <w:rsid w:val="00C45674"/>
    <w:rsid w:val="00C45B54"/>
    <w:rsid w:val="00C460FF"/>
    <w:rsid w:val="00C464B5"/>
    <w:rsid w:val="00C47EF6"/>
    <w:rsid w:val="00C51334"/>
    <w:rsid w:val="00C516C7"/>
    <w:rsid w:val="00C53028"/>
    <w:rsid w:val="00C54E1A"/>
    <w:rsid w:val="00C56609"/>
    <w:rsid w:val="00C571F3"/>
    <w:rsid w:val="00C6008F"/>
    <w:rsid w:val="00C601DE"/>
    <w:rsid w:val="00C62466"/>
    <w:rsid w:val="00C665DA"/>
    <w:rsid w:val="00C66982"/>
    <w:rsid w:val="00C66CFE"/>
    <w:rsid w:val="00C7255C"/>
    <w:rsid w:val="00C74815"/>
    <w:rsid w:val="00C74D10"/>
    <w:rsid w:val="00C74ECC"/>
    <w:rsid w:val="00C770AF"/>
    <w:rsid w:val="00C805CC"/>
    <w:rsid w:val="00C808ED"/>
    <w:rsid w:val="00C8158A"/>
    <w:rsid w:val="00C81939"/>
    <w:rsid w:val="00C846D5"/>
    <w:rsid w:val="00C85B4D"/>
    <w:rsid w:val="00C866A3"/>
    <w:rsid w:val="00C90083"/>
    <w:rsid w:val="00C90B94"/>
    <w:rsid w:val="00C9105A"/>
    <w:rsid w:val="00C91CFB"/>
    <w:rsid w:val="00C94A7C"/>
    <w:rsid w:val="00C94A9C"/>
    <w:rsid w:val="00C954DE"/>
    <w:rsid w:val="00C9699E"/>
    <w:rsid w:val="00CA1E8A"/>
    <w:rsid w:val="00CA333A"/>
    <w:rsid w:val="00CA3A53"/>
    <w:rsid w:val="00CA3D72"/>
    <w:rsid w:val="00CA5644"/>
    <w:rsid w:val="00CA6F61"/>
    <w:rsid w:val="00CA742D"/>
    <w:rsid w:val="00CB1D8A"/>
    <w:rsid w:val="00CC074D"/>
    <w:rsid w:val="00CC1031"/>
    <w:rsid w:val="00CC1206"/>
    <w:rsid w:val="00CC3142"/>
    <w:rsid w:val="00CC46CE"/>
    <w:rsid w:val="00CC5D6F"/>
    <w:rsid w:val="00CC6935"/>
    <w:rsid w:val="00CC7C9B"/>
    <w:rsid w:val="00CD053E"/>
    <w:rsid w:val="00CD5704"/>
    <w:rsid w:val="00CD6376"/>
    <w:rsid w:val="00CD7089"/>
    <w:rsid w:val="00CD772E"/>
    <w:rsid w:val="00CE155B"/>
    <w:rsid w:val="00CE2BA6"/>
    <w:rsid w:val="00CE3571"/>
    <w:rsid w:val="00CE3E99"/>
    <w:rsid w:val="00CE478E"/>
    <w:rsid w:val="00CE5B4E"/>
    <w:rsid w:val="00CF08D4"/>
    <w:rsid w:val="00CF1994"/>
    <w:rsid w:val="00CF30A2"/>
    <w:rsid w:val="00CF43BC"/>
    <w:rsid w:val="00CF687A"/>
    <w:rsid w:val="00CF68A0"/>
    <w:rsid w:val="00CF6BD7"/>
    <w:rsid w:val="00D018EA"/>
    <w:rsid w:val="00D01AF1"/>
    <w:rsid w:val="00D020DA"/>
    <w:rsid w:val="00D024E8"/>
    <w:rsid w:val="00D027A3"/>
    <w:rsid w:val="00D0414E"/>
    <w:rsid w:val="00D0485D"/>
    <w:rsid w:val="00D0505E"/>
    <w:rsid w:val="00D0688E"/>
    <w:rsid w:val="00D07B01"/>
    <w:rsid w:val="00D07DB0"/>
    <w:rsid w:val="00D10562"/>
    <w:rsid w:val="00D10E9E"/>
    <w:rsid w:val="00D11265"/>
    <w:rsid w:val="00D11608"/>
    <w:rsid w:val="00D1166C"/>
    <w:rsid w:val="00D11946"/>
    <w:rsid w:val="00D1211F"/>
    <w:rsid w:val="00D121CD"/>
    <w:rsid w:val="00D13BE8"/>
    <w:rsid w:val="00D14D86"/>
    <w:rsid w:val="00D15BFF"/>
    <w:rsid w:val="00D16C92"/>
    <w:rsid w:val="00D17F58"/>
    <w:rsid w:val="00D21262"/>
    <w:rsid w:val="00D22870"/>
    <w:rsid w:val="00D23276"/>
    <w:rsid w:val="00D25E77"/>
    <w:rsid w:val="00D26109"/>
    <w:rsid w:val="00D26495"/>
    <w:rsid w:val="00D26BC8"/>
    <w:rsid w:val="00D26F7B"/>
    <w:rsid w:val="00D270F4"/>
    <w:rsid w:val="00D27103"/>
    <w:rsid w:val="00D30FCA"/>
    <w:rsid w:val="00D35CE2"/>
    <w:rsid w:val="00D36482"/>
    <w:rsid w:val="00D36F88"/>
    <w:rsid w:val="00D40419"/>
    <w:rsid w:val="00D4047C"/>
    <w:rsid w:val="00D41499"/>
    <w:rsid w:val="00D41D33"/>
    <w:rsid w:val="00D4376C"/>
    <w:rsid w:val="00D45541"/>
    <w:rsid w:val="00D46818"/>
    <w:rsid w:val="00D472F7"/>
    <w:rsid w:val="00D50233"/>
    <w:rsid w:val="00D5044E"/>
    <w:rsid w:val="00D50451"/>
    <w:rsid w:val="00D50C14"/>
    <w:rsid w:val="00D51357"/>
    <w:rsid w:val="00D52E73"/>
    <w:rsid w:val="00D54AF9"/>
    <w:rsid w:val="00D54FEF"/>
    <w:rsid w:val="00D557B0"/>
    <w:rsid w:val="00D56FDA"/>
    <w:rsid w:val="00D606C5"/>
    <w:rsid w:val="00D60A4F"/>
    <w:rsid w:val="00D61D9F"/>
    <w:rsid w:val="00D644A0"/>
    <w:rsid w:val="00D656DD"/>
    <w:rsid w:val="00D669AB"/>
    <w:rsid w:val="00D6715E"/>
    <w:rsid w:val="00D7094A"/>
    <w:rsid w:val="00D70E92"/>
    <w:rsid w:val="00D7241B"/>
    <w:rsid w:val="00D724A2"/>
    <w:rsid w:val="00D757E0"/>
    <w:rsid w:val="00D75C9C"/>
    <w:rsid w:val="00D764DD"/>
    <w:rsid w:val="00D805E9"/>
    <w:rsid w:val="00D8165E"/>
    <w:rsid w:val="00D8194E"/>
    <w:rsid w:val="00D81ED9"/>
    <w:rsid w:val="00D84501"/>
    <w:rsid w:val="00D84F40"/>
    <w:rsid w:val="00D85A92"/>
    <w:rsid w:val="00D8604A"/>
    <w:rsid w:val="00D90CA6"/>
    <w:rsid w:val="00D91805"/>
    <w:rsid w:val="00D92790"/>
    <w:rsid w:val="00D92E67"/>
    <w:rsid w:val="00D942F4"/>
    <w:rsid w:val="00D94931"/>
    <w:rsid w:val="00D97367"/>
    <w:rsid w:val="00D97983"/>
    <w:rsid w:val="00DA1421"/>
    <w:rsid w:val="00DA2D13"/>
    <w:rsid w:val="00DA3EBA"/>
    <w:rsid w:val="00DA7173"/>
    <w:rsid w:val="00DA7521"/>
    <w:rsid w:val="00DB0A30"/>
    <w:rsid w:val="00DB11E1"/>
    <w:rsid w:val="00DB14D7"/>
    <w:rsid w:val="00DB52DA"/>
    <w:rsid w:val="00DB54FC"/>
    <w:rsid w:val="00DB72A6"/>
    <w:rsid w:val="00DB7613"/>
    <w:rsid w:val="00DC0B87"/>
    <w:rsid w:val="00DC1C9F"/>
    <w:rsid w:val="00DC228A"/>
    <w:rsid w:val="00DC2792"/>
    <w:rsid w:val="00DC27E4"/>
    <w:rsid w:val="00DC4921"/>
    <w:rsid w:val="00DD1D09"/>
    <w:rsid w:val="00DD272A"/>
    <w:rsid w:val="00DD2B93"/>
    <w:rsid w:val="00DD39F0"/>
    <w:rsid w:val="00DD4236"/>
    <w:rsid w:val="00DD4FAE"/>
    <w:rsid w:val="00DD58F9"/>
    <w:rsid w:val="00DD6E7D"/>
    <w:rsid w:val="00DD7BF9"/>
    <w:rsid w:val="00DE1E03"/>
    <w:rsid w:val="00DE5237"/>
    <w:rsid w:val="00DE5F43"/>
    <w:rsid w:val="00DE6A5A"/>
    <w:rsid w:val="00DE73EF"/>
    <w:rsid w:val="00DE7A77"/>
    <w:rsid w:val="00DF0DD9"/>
    <w:rsid w:val="00DF169F"/>
    <w:rsid w:val="00DF17D3"/>
    <w:rsid w:val="00DF40E1"/>
    <w:rsid w:val="00DF4C7B"/>
    <w:rsid w:val="00DF5C55"/>
    <w:rsid w:val="00DF6F2A"/>
    <w:rsid w:val="00DF70FB"/>
    <w:rsid w:val="00DF7AD4"/>
    <w:rsid w:val="00E004AB"/>
    <w:rsid w:val="00E01C6A"/>
    <w:rsid w:val="00E0436A"/>
    <w:rsid w:val="00E05833"/>
    <w:rsid w:val="00E073B4"/>
    <w:rsid w:val="00E1015A"/>
    <w:rsid w:val="00E115E4"/>
    <w:rsid w:val="00E12B7F"/>
    <w:rsid w:val="00E14E56"/>
    <w:rsid w:val="00E14F3E"/>
    <w:rsid w:val="00E14FD5"/>
    <w:rsid w:val="00E16739"/>
    <w:rsid w:val="00E175FE"/>
    <w:rsid w:val="00E2049D"/>
    <w:rsid w:val="00E20FFC"/>
    <w:rsid w:val="00E21271"/>
    <w:rsid w:val="00E2281B"/>
    <w:rsid w:val="00E231BF"/>
    <w:rsid w:val="00E2483D"/>
    <w:rsid w:val="00E2574A"/>
    <w:rsid w:val="00E26016"/>
    <w:rsid w:val="00E266A4"/>
    <w:rsid w:val="00E3020B"/>
    <w:rsid w:val="00E30CBA"/>
    <w:rsid w:val="00E316C4"/>
    <w:rsid w:val="00E33681"/>
    <w:rsid w:val="00E34428"/>
    <w:rsid w:val="00E348B7"/>
    <w:rsid w:val="00E34A24"/>
    <w:rsid w:val="00E35E4D"/>
    <w:rsid w:val="00E35F35"/>
    <w:rsid w:val="00E3607A"/>
    <w:rsid w:val="00E365C8"/>
    <w:rsid w:val="00E40C59"/>
    <w:rsid w:val="00E415B1"/>
    <w:rsid w:val="00E439C1"/>
    <w:rsid w:val="00E443D6"/>
    <w:rsid w:val="00E44EF6"/>
    <w:rsid w:val="00E45DE8"/>
    <w:rsid w:val="00E468E7"/>
    <w:rsid w:val="00E46BE3"/>
    <w:rsid w:val="00E470F6"/>
    <w:rsid w:val="00E50C26"/>
    <w:rsid w:val="00E5365D"/>
    <w:rsid w:val="00E60328"/>
    <w:rsid w:val="00E607D4"/>
    <w:rsid w:val="00E61AA0"/>
    <w:rsid w:val="00E630BD"/>
    <w:rsid w:val="00E66069"/>
    <w:rsid w:val="00E66161"/>
    <w:rsid w:val="00E665F7"/>
    <w:rsid w:val="00E6686B"/>
    <w:rsid w:val="00E66A75"/>
    <w:rsid w:val="00E67159"/>
    <w:rsid w:val="00E6797F"/>
    <w:rsid w:val="00E67FD0"/>
    <w:rsid w:val="00E733E2"/>
    <w:rsid w:val="00E735B1"/>
    <w:rsid w:val="00E73A30"/>
    <w:rsid w:val="00E752F4"/>
    <w:rsid w:val="00E75F40"/>
    <w:rsid w:val="00E76438"/>
    <w:rsid w:val="00E764F7"/>
    <w:rsid w:val="00E76D3A"/>
    <w:rsid w:val="00E77B0B"/>
    <w:rsid w:val="00E77D5A"/>
    <w:rsid w:val="00E81584"/>
    <w:rsid w:val="00E8636F"/>
    <w:rsid w:val="00E867DF"/>
    <w:rsid w:val="00E90A6B"/>
    <w:rsid w:val="00E90D8E"/>
    <w:rsid w:val="00E93C89"/>
    <w:rsid w:val="00E93E90"/>
    <w:rsid w:val="00E9587F"/>
    <w:rsid w:val="00E96664"/>
    <w:rsid w:val="00E970CA"/>
    <w:rsid w:val="00EA24FB"/>
    <w:rsid w:val="00EA3308"/>
    <w:rsid w:val="00EA3963"/>
    <w:rsid w:val="00EA467E"/>
    <w:rsid w:val="00EA56EC"/>
    <w:rsid w:val="00EA7264"/>
    <w:rsid w:val="00EA78F1"/>
    <w:rsid w:val="00EA7983"/>
    <w:rsid w:val="00EB020B"/>
    <w:rsid w:val="00EB1AAD"/>
    <w:rsid w:val="00EB2881"/>
    <w:rsid w:val="00EB4404"/>
    <w:rsid w:val="00EB5185"/>
    <w:rsid w:val="00EB533E"/>
    <w:rsid w:val="00EC2AC7"/>
    <w:rsid w:val="00EC43BE"/>
    <w:rsid w:val="00EC50F6"/>
    <w:rsid w:val="00EC5152"/>
    <w:rsid w:val="00EC5DF9"/>
    <w:rsid w:val="00EC6E70"/>
    <w:rsid w:val="00EC7485"/>
    <w:rsid w:val="00EC784E"/>
    <w:rsid w:val="00ED16D8"/>
    <w:rsid w:val="00ED2A87"/>
    <w:rsid w:val="00ED47A1"/>
    <w:rsid w:val="00ED58BB"/>
    <w:rsid w:val="00ED6A7D"/>
    <w:rsid w:val="00ED7EA0"/>
    <w:rsid w:val="00ED7F5E"/>
    <w:rsid w:val="00EE11C8"/>
    <w:rsid w:val="00EE29E5"/>
    <w:rsid w:val="00EE348D"/>
    <w:rsid w:val="00EE4630"/>
    <w:rsid w:val="00EE473A"/>
    <w:rsid w:val="00EE7EA6"/>
    <w:rsid w:val="00EF29B7"/>
    <w:rsid w:val="00EF5F76"/>
    <w:rsid w:val="00EF7E88"/>
    <w:rsid w:val="00F01BF4"/>
    <w:rsid w:val="00F0254F"/>
    <w:rsid w:val="00F03B7B"/>
    <w:rsid w:val="00F06FF2"/>
    <w:rsid w:val="00F07D21"/>
    <w:rsid w:val="00F07FC1"/>
    <w:rsid w:val="00F102AB"/>
    <w:rsid w:val="00F119FA"/>
    <w:rsid w:val="00F11B50"/>
    <w:rsid w:val="00F11D44"/>
    <w:rsid w:val="00F12F30"/>
    <w:rsid w:val="00F13189"/>
    <w:rsid w:val="00F15E4E"/>
    <w:rsid w:val="00F160D0"/>
    <w:rsid w:val="00F163CB"/>
    <w:rsid w:val="00F17C12"/>
    <w:rsid w:val="00F2088C"/>
    <w:rsid w:val="00F20E6C"/>
    <w:rsid w:val="00F25567"/>
    <w:rsid w:val="00F26164"/>
    <w:rsid w:val="00F274F6"/>
    <w:rsid w:val="00F315AA"/>
    <w:rsid w:val="00F31FF9"/>
    <w:rsid w:val="00F32170"/>
    <w:rsid w:val="00F3223E"/>
    <w:rsid w:val="00F342BD"/>
    <w:rsid w:val="00F34F07"/>
    <w:rsid w:val="00F35C62"/>
    <w:rsid w:val="00F364BB"/>
    <w:rsid w:val="00F37023"/>
    <w:rsid w:val="00F37534"/>
    <w:rsid w:val="00F422E2"/>
    <w:rsid w:val="00F451B4"/>
    <w:rsid w:val="00F4561A"/>
    <w:rsid w:val="00F47ADF"/>
    <w:rsid w:val="00F535F0"/>
    <w:rsid w:val="00F548D5"/>
    <w:rsid w:val="00F55457"/>
    <w:rsid w:val="00F558C0"/>
    <w:rsid w:val="00F55C19"/>
    <w:rsid w:val="00F57868"/>
    <w:rsid w:val="00F57BBC"/>
    <w:rsid w:val="00F6192A"/>
    <w:rsid w:val="00F62259"/>
    <w:rsid w:val="00F630E3"/>
    <w:rsid w:val="00F634FE"/>
    <w:rsid w:val="00F63704"/>
    <w:rsid w:val="00F6412F"/>
    <w:rsid w:val="00F6454B"/>
    <w:rsid w:val="00F64B64"/>
    <w:rsid w:val="00F64ECB"/>
    <w:rsid w:val="00F65629"/>
    <w:rsid w:val="00F672E9"/>
    <w:rsid w:val="00F67390"/>
    <w:rsid w:val="00F70040"/>
    <w:rsid w:val="00F71396"/>
    <w:rsid w:val="00F75BC2"/>
    <w:rsid w:val="00F7762D"/>
    <w:rsid w:val="00F824DD"/>
    <w:rsid w:val="00F84B42"/>
    <w:rsid w:val="00F85EBB"/>
    <w:rsid w:val="00F87262"/>
    <w:rsid w:val="00F87B80"/>
    <w:rsid w:val="00F87F4A"/>
    <w:rsid w:val="00F91EDF"/>
    <w:rsid w:val="00F96172"/>
    <w:rsid w:val="00FA2AFC"/>
    <w:rsid w:val="00FA7B86"/>
    <w:rsid w:val="00FA7FDB"/>
    <w:rsid w:val="00FB01F2"/>
    <w:rsid w:val="00FB03CC"/>
    <w:rsid w:val="00FB107B"/>
    <w:rsid w:val="00FB3210"/>
    <w:rsid w:val="00FB4ECC"/>
    <w:rsid w:val="00FB506C"/>
    <w:rsid w:val="00FB7A01"/>
    <w:rsid w:val="00FC0228"/>
    <w:rsid w:val="00FC074E"/>
    <w:rsid w:val="00FC0A42"/>
    <w:rsid w:val="00FC0A6E"/>
    <w:rsid w:val="00FC1037"/>
    <w:rsid w:val="00FC4319"/>
    <w:rsid w:val="00FC5AEB"/>
    <w:rsid w:val="00FC5B6C"/>
    <w:rsid w:val="00FC64CB"/>
    <w:rsid w:val="00FD1B99"/>
    <w:rsid w:val="00FD2167"/>
    <w:rsid w:val="00FD2DCF"/>
    <w:rsid w:val="00FD3697"/>
    <w:rsid w:val="00FD3C03"/>
    <w:rsid w:val="00FD5C92"/>
    <w:rsid w:val="00FD6235"/>
    <w:rsid w:val="00FD6624"/>
    <w:rsid w:val="00FD760F"/>
    <w:rsid w:val="00FE07BD"/>
    <w:rsid w:val="00FE1552"/>
    <w:rsid w:val="00FE2F47"/>
    <w:rsid w:val="00FE31CD"/>
    <w:rsid w:val="00FE424D"/>
    <w:rsid w:val="00FE5F72"/>
    <w:rsid w:val="00FE7B44"/>
    <w:rsid w:val="00FF0F19"/>
    <w:rsid w:val="00FF14CB"/>
    <w:rsid w:val="00FF1DB7"/>
    <w:rsid w:val="00FF2943"/>
    <w:rsid w:val="00FF2D99"/>
    <w:rsid w:val="00FF36A4"/>
    <w:rsid w:val="00FF4967"/>
    <w:rsid w:val="00FF535C"/>
    <w:rsid w:val="00FF5FE3"/>
    <w:rsid w:val="00FF635E"/>
    <w:rsid w:val="00FF6973"/>
    <w:rsid w:val="00FF6F79"/>
    <w:rsid w:val="00FF7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86704"/>
    <w:pPr>
      <w:ind w:left="720"/>
      <w:contextualSpacing/>
    </w:pPr>
  </w:style>
  <w:style w:type="paragraph" w:styleId="BalloonText">
    <w:name w:val="Balloon Text"/>
    <w:basedOn w:val="Normal"/>
    <w:link w:val="BalloonTextChar"/>
    <w:uiPriority w:val="99"/>
    <w:semiHidden/>
    <w:unhideWhenUsed/>
    <w:rsid w:val="00736E03"/>
    <w:rPr>
      <w:rFonts w:ascii="Tahoma" w:hAnsi="Tahoma" w:cs="Tahoma"/>
      <w:sz w:val="16"/>
      <w:szCs w:val="16"/>
    </w:rPr>
  </w:style>
  <w:style w:type="character" w:customStyle="1" w:styleId="BalloonTextChar">
    <w:name w:val="Balloon Text Char"/>
    <w:basedOn w:val="DefaultParagraphFont"/>
    <w:link w:val="BalloonText"/>
    <w:uiPriority w:val="99"/>
    <w:semiHidden/>
    <w:rsid w:val="00736E03"/>
    <w:rPr>
      <w:rFonts w:ascii="Tahoma" w:hAnsi="Tahoma" w:cs="Tahoma"/>
      <w:sz w:val="16"/>
      <w:szCs w:val="16"/>
    </w:rPr>
  </w:style>
  <w:style w:type="paragraph" w:styleId="BodyTextIndent">
    <w:name w:val="Body Text Indent"/>
    <w:basedOn w:val="Normal"/>
    <w:link w:val="BodyTextIndentChar"/>
    <w:uiPriority w:val="99"/>
    <w:unhideWhenUsed/>
    <w:rsid w:val="00005768"/>
    <w:pPr>
      <w:spacing w:after="120"/>
      <w:ind w:left="360"/>
    </w:pPr>
  </w:style>
  <w:style w:type="character" w:customStyle="1" w:styleId="BodyTextIndentChar">
    <w:name w:val="Body Text Indent Char"/>
    <w:basedOn w:val="DefaultParagraphFont"/>
    <w:link w:val="BodyTextIndent"/>
    <w:uiPriority w:val="99"/>
    <w:rsid w:val="0000576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86704"/>
    <w:pPr>
      <w:ind w:left="720"/>
      <w:contextualSpacing/>
    </w:pPr>
  </w:style>
  <w:style w:type="paragraph" w:styleId="BalloonText">
    <w:name w:val="Balloon Text"/>
    <w:basedOn w:val="Normal"/>
    <w:link w:val="BalloonTextChar"/>
    <w:uiPriority w:val="99"/>
    <w:semiHidden/>
    <w:unhideWhenUsed/>
    <w:rsid w:val="00736E03"/>
    <w:rPr>
      <w:rFonts w:ascii="Tahoma" w:hAnsi="Tahoma" w:cs="Tahoma"/>
      <w:sz w:val="16"/>
      <w:szCs w:val="16"/>
    </w:rPr>
  </w:style>
  <w:style w:type="character" w:customStyle="1" w:styleId="BalloonTextChar">
    <w:name w:val="Balloon Text Char"/>
    <w:basedOn w:val="DefaultParagraphFont"/>
    <w:link w:val="BalloonText"/>
    <w:uiPriority w:val="99"/>
    <w:semiHidden/>
    <w:rsid w:val="00736E03"/>
    <w:rPr>
      <w:rFonts w:ascii="Tahoma" w:hAnsi="Tahoma" w:cs="Tahoma"/>
      <w:sz w:val="16"/>
      <w:szCs w:val="16"/>
    </w:rPr>
  </w:style>
  <w:style w:type="paragraph" w:styleId="BodyTextIndent">
    <w:name w:val="Body Text Indent"/>
    <w:basedOn w:val="Normal"/>
    <w:link w:val="BodyTextIndentChar"/>
    <w:uiPriority w:val="99"/>
    <w:unhideWhenUsed/>
    <w:rsid w:val="00005768"/>
    <w:pPr>
      <w:spacing w:after="120"/>
      <w:ind w:left="360"/>
    </w:pPr>
  </w:style>
  <w:style w:type="character" w:customStyle="1" w:styleId="BodyTextIndentChar">
    <w:name w:val="Body Text Indent Char"/>
    <w:basedOn w:val="DefaultParagraphFont"/>
    <w:link w:val="BodyTextIndent"/>
    <w:uiPriority w:val="99"/>
    <w:rsid w:val="000057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4303">
      <w:bodyDiv w:val="1"/>
      <w:marLeft w:val="0"/>
      <w:marRight w:val="0"/>
      <w:marTop w:val="0"/>
      <w:marBottom w:val="0"/>
      <w:divBdr>
        <w:top w:val="none" w:sz="0" w:space="0" w:color="auto"/>
        <w:left w:val="none" w:sz="0" w:space="0" w:color="auto"/>
        <w:bottom w:val="none" w:sz="0" w:space="0" w:color="auto"/>
        <w:right w:val="none" w:sz="0" w:space="0" w:color="auto"/>
      </w:divBdr>
    </w:div>
    <w:div w:id="547491086">
      <w:bodyDiv w:val="1"/>
      <w:marLeft w:val="0"/>
      <w:marRight w:val="0"/>
      <w:marTop w:val="0"/>
      <w:marBottom w:val="0"/>
      <w:divBdr>
        <w:top w:val="none" w:sz="0" w:space="0" w:color="auto"/>
        <w:left w:val="none" w:sz="0" w:space="0" w:color="auto"/>
        <w:bottom w:val="none" w:sz="0" w:space="0" w:color="auto"/>
        <w:right w:val="none" w:sz="0" w:space="0" w:color="auto"/>
      </w:divBdr>
    </w:div>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661549736">
      <w:bodyDiv w:val="1"/>
      <w:marLeft w:val="0"/>
      <w:marRight w:val="0"/>
      <w:marTop w:val="0"/>
      <w:marBottom w:val="0"/>
      <w:divBdr>
        <w:top w:val="none" w:sz="0" w:space="0" w:color="auto"/>
        <w:left w:val="none" w:sz="0" w:space="0" w:color="auto"/>
        <w:bottom w:val="none" w:sz="0" w:space="0" w:color="auto"/>
        <w:right w:val="none" w:sz="0" w:space="0" w:color="auto"/>
      </w:divBdr>
    </w:div>
    <w:div w:id="727994283">
      <w:bodyDiv w:val="1"/>
      <w:marLeft w:val="0"/>
      <w:marRight w:val="0"/>
      <w:marTop w:val="0"/>
      <w:marBottom w:val="0"/>
      <w:divBdr>
        <w:top w:val="none" w:sz="0" w:space="0" w:color="auto"/>
        <w:left w:val="none" w:sz="0" w:space="0" w:color="auto"/>
        <w:bottom w:val="none" w:sz="0" w:space="0" w:color="auto"/>
        <w:right w:val="none" w:sz="0" w:space="0" w:color="auto"/>
      </w:divBdr>
    </w:div>
    <w:div w:id="760764039">
      <w:bodyDiv w:val="1"/>
      <w:marLeft w:val="0"/>
      <w:marRight w:val="0"/>
      <w:marTop w:val="0"/>
      <w:marBottom w:val="0"/>
      <w:divBdr>
        <w:top w:val="none" w:sz="0" w:space="0" w:color="auto"/>
        <w:left w:val="none" w:sz="0" w:space="0" w:color="auto"/>
        <w:bottom w:val="none" w:sz="0" w:space="0" w:color="auto"/>
        <w:right w:val="none" w:sz="0" w:space="0" w:color="auto"/>
      </w:divBdr>
    </w:div>
    <w:div w:id="776218661">
      <w:bodyDiv w:val="1"/>
      <w:marLeft w:val="0"/>
      <w:marRight w:val="0"/>
      <w:marTop w:val="0"/>
      <w:marBottom w:val="0"/>
      <w:divBdr>
        <w:top w:val="none" w:sz="0" w:space="0" w:color="auto"/>
        <w:left w:val="none" w:sz="0" w:space="0" w:color="auto"/>
        <w:bottom w:val="none" w:sz="0" w:space="0" w:color="auto"/>
        <w:right w:val="none" w:sz="0" w:space="0" w:color="auto"/>
      </w:divBdr>
    </w:div>
    <w:div w:id="1654485405">
      <w:bodyDiv w:val="1"/>
      <w:marLeft w:val="0"/>
      <w:marRight w:val="0"/>
      <w:marTop w:val="0"/>
      <w:marBottom w:val="0"/>
      <w:divBdr>
        <w:top w:val="none" w:sz="0" w:space="0" w:color="auto"/>
        <w:left w:val="none" w:sz="0" w:space="0" w:color="auto"/>
        <w:bottom w:val="none" w:sz="0" w:space="0" w:color="auto"/>
        <w:right w:val="none" w:sz="0" w:space="0" w:color="auto"/>
      </w:divBdr>
    </w:div>
    <w:div w:id="17564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77F2-2D83-4A1B-A6FC-BE9565A1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2725</Words>
  <Characters>10443</Characters>
  <Application>Microsoft Office Word</Application>
  <DocSecurity>0</DocSecurity>
  <Lines>87</Lines>
  <Paragraphs>26</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Me</cp:lastModifiedBy>
  <cp:revision>7</cp:revision>
  <cp:lastPrinted>2021-04-02T09:19:00Z</cp:lastPrinted>
  <dcterms:created xsi:type="dcterms:W3CDTF">2021-04-01T03:04:00Z</dcterms:created>
  <dcterms:modified xsi:type="dcterms:W3CDTF">2021-04-02T09:20:00Z</dcterms:modified>
</cp:coreProperties>
</file>