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5" w:type="dxa"/>
        <w:tblInd w:w="-432" w:type="dxa"/>
        <w:tblLook w:val="01E0" w:firstRow="1" w:lastRow="1" w:firstColumn="1" w:lastColumn="1" w:noHBand="0" w:noVBand="0"/>
      </w:tblPr>
      <w:tblGrid>
        <w:gridCol w:w="4509"/>
        <w:gridCol w:w="567"/>
        <w:gridCol w:w="5529"/>
      </w:tblGrid>
      <w:tr w:rsidR="004D4FCD" w:rsidRPr="004D4FCD" w:rsidTr="00BF0148">
        <w:tc>
          <w:tcPr>
            <w:tcW w:w="4509" w:type="dxa"/>
          </w:tcPr>
          <w:p w:rsidR="004D4FCD" w:rsidRPr="004D4FCD" w:rsidRDefault="004D4FCD" w:rsidP="004D4FCD">
            <w:pPr>
              <w:jc w:val="center"/>
              <w:rPr>
                <w:color w:val="000000"/>
                <w:lang w:val="en-US"/>
              </w:rPr>
            </w:pPr>
            <w:r w:rsidRPr="004D4FCD">
              <w:rPr>
                <w:color w:val="000000"/>
                <w:lang w:val="en-US"/>
              </w:rPr>
              <w:t>LIÊN ĐOÀN LAO ĐỘNG TP.HCM</w:t>
            </w:r>
          </w:p>
          <w:p w:rsidR="004D4FCD" w:rsidRPr="004D4FCD" w:rsidRDefault="004D4FCD" w:rsidP="004D4FCD">
            <w:pPr>
              <w:jc w:val="center"/>
              <w:rPr>
                <w:b/>
                <w:bCs/>
                <w:color w:val="000000"/>
                <w:sz w:val="26"/>
                <w:szCs w:val="26"/>
                <w:lang w:val="en-US"/>
              </w:rPr>
            </w:pPr>
            <w:r w:rsidRPr="004D4FCD">
              <w:rPr>
                <w:b/>
                <w:bCs/>
                <w:color w:val="000000"/>
                <w:sz w:val="26"/>
                <w:szCs w:val="26"/>
                <w:lang w:val="en-US"/>
              </w:rPr>
              <w:t>CÔNG ĐOÀN ĐẠI HỌC QUỐC GIA</w:t>
            </w:r>
          </w:p>
          <w:p w:rsidR="004D4FCD" w:rsidRPr="004D4FCD" w:rsidRDefault="004D4FCD" w:rsidP="004D4FCD">
            <w:pPr>
              <w:spacing w:line="360" w:lineRule="auto"/>
              <w:jc w:val="center"/>
              <w:rPr>
                <w:b/>
                <w:bCs/>
                <w:color w:val="000000"/>
                <w:sz w:val="26"/>
                <w:szCs w:val="26"/>
                <w:lang w:val="en-US"/>
              </w:rPr>
            </w:pPr>
            <w:r>
              <w:rPr>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795020</wp:posOffset>
                      </wp:positionH>
                      <wp:positionV relativeFrom="paragraph">
                        <wp:posOffset>191135</wp:posOffset>
                      </wp:positionV>
                      <wp:extent cx="96202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2.6pt;margin-top:15.05pt;width:7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"/>
                  </w:pict>
                </mc:Fallback>
              </mc:AlternateContent>
            </w:r>
            <w:r w:rsidRPr="004D4FCD">
              <w:rPr>
                <w:b/>
                <w:bCs/>
                <w:color w:val="000000"/>
                <w:sz w:val="26"/>
                <w:szCs w:val="26"/>
                <w:lang w:val="en-US"/>
              </w:rPr>
              <w:t>THÀNH PHỐ HỒ CHÍ MINH</w:t>
            </w:r>
          </w:p>
          <w:p w:rsidR="004D4FCD" w:rsidRPr="004D4FCD" w:rsidRDefault="004D4FCD" w:rsidP="004D4FCD">
            <w:pPr>
              <w:jc w:val="center"/>
              <w:rPr>
                <w:b/>
                <w:bCs/>
                <w:color w:val="000000"/>
                <w:sz w:val="8"/>
                <w:szCs w:val="26"/>
                <w:lang w:val="en-US"/>
              </w:rPr>
            </w:pPr>
          </w:p>
          <w:p w:rsidR="004D4FCD" w:rsidRPr="004D4FCD" w:rsidRDefault="004D4FCD" w:rsidP="004D4FCD">
            <w:pPr>
              <w:spacing w:line="276" w:lineRule="auto"/>
              <w:jc w:val="center"/>
              <w:rPr>
                <w:color w:val="000000"/>
                <w:lang w:val="en-US"/>
              </w:rPr>
            </w:pPr>
            <w:r w:rsidRPr="004D4FCD">
              <w:rPr>
                <w:color w:val="000000"/>
                <w:sz w:val="26"/>
                <w:szCs w:val="26"/>
                <w:lang w:val="en-US"/>
              </w:rPr>
              <w:t>Số:…../CĐ-ĐHQG</w:t>
            </w:r>
          </w:p>
        </w:tc>
        <w:tc>
          <w:tcPr>
            <w:tcW w:w="6096" w:type="dxa"/>
            <w:gridSpan w:val="2"/>
          </w:tcPr>
          <w:p w:rsidR="004D4FCD" w:rsidRPr="004D4FCD" w:rsidRDefault="004D4FCD" w:rsidP="004D4FCD">
            <w:pPr>
              <w:ind w:left="-108" w:right="-108"/>
              <w:jc w:val="center"/>
              <w:rPr>
                <w:b/>
                <w:bCs/>
                <w:color w:val="000000"/>
                <w:lang w:val="en-US"/>
              </w:rPr>
            </w:pPr>
            <w:r w:rsidRPr="004D4FCD">
              <w:rPr>
                <w:b/>
                <w:bCs/>
                <w:color w:val="000000"/>
                <w:lang w:val="en-US"/>
              </w:rPr>
              <w:t xml:space="preserve">CỘNG HÒA XÃ HỘI CHỦ NGHĨA VIỆT </w:t>
            </w:r>
            <w:smartTag w:uri="urn:schemas-microsoft-com:office:smarttags" w:element="country-region">
              <w:smartTag w:uri="urn:schemas-microsoft-com:office:smarttags" w:element="place">
                <w:r w:rsidRPr="004D4FCD">
                  <w:rPr>
                    <w:b/>
                    <w:bCs/>
                    <w:color w:val="000000"/>
                    <w:lang w:val="en-US"/>
                  </w:rPr>
                  <w:t>NAM</w:t>
                </w:r>
              </w:smartTag>
            </w:smartTag>
          </w:p>
          <w:p w:rsidR="004D4FCD" w:rsidRPr="004D4FCD" w:rsidRDefault="004D4FCD" w:rsidP="004D4FCD">
            <w:pPr>
              <w:spacing w:after="240"/>
              <w:jc w:val="center"/>
              <w:rPr>
                <w:b/>
                <w:bCs/>
                <w:color w:val="000000"/>
                <w:sz w:val="26"/>
                <w:szCs w:val="26"/>
                <w:lang w:val="en-US"/>
              </w:rPr>
            </w:pPr>
            <w:r>
              <w:rPr>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817880</wp:posOffset>
                      </wp:positionH>
                      <wp:positionV relativeFrom="paragraph">
                        <wp:posOffset>247650</wp:posOffset>
                      </wp:positionV>
                      <wp:extent cx="18764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4pt;margin-top:19.5pt;width:14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2lIwIAAEoEAAAOAAAAZHJzL2Uyb0RvYy54bWysVE2P2yAQvVfqf0DcE9upk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"/>
                  </w:pict>
                </mc:Fallback>
              </mc:AlternateContent>
            </w:r>
            <w:r w:rsidRPr="004D4FCD">
              <w:rPr>
                <w:b/>
                <w:bCs/>
                <w:color w:val="000000"/>
                <w:sz w:val="26"/>
                <w:szCs w:val="26"/>
                <w:lang w:val="en-US"/>
              </w:rPr>
              <w:t>Độc lập - Tự do - Hạnh phúc</w:t>
            </w:r>
          </w:p>
          <w:p w:rsidR="004D4FCD" w:rsidRPr="004D4FCD" w:rsidRDefault="004D4FCD" w:rsidP="004D4FCD">
            <w:pPr>
              <w:jc w:val="center"/>
              <w:rPr>
                <w:i/>
                <w:iCs/>
                <w:color w:val="000000"/>
                <w:lang w:val="en-US"/>
              </w:rPr>
            </w:pPr>
          </w:p>
          <w:p w:rsidR="004D4FCD" w:rsidRPr="004D4FCD" w:rsidRDefault="004D4FCD" w:rsidP="004D4FCD">
            <w:pPr>
              <w:jc w:val="center"/>
              <w:rPr>
                <w:i/>
                <w:iCs/>
                <w:color w:val="000000"/>
                <w:lang w:val="en-US"/>
              </w:rPr>
            </w:pPr>
            <w:r w:rsidRPr="004D4FCD">
              <w:rPr>
                <w:i/>
                <w:iCs/>
                <w:color w:val="000000"/>
                <w:lang w:val="en-US"/>
              </w:rPr>
              <w:t xml:space="preserve">Thành phố  Hồ Chí Minh, ngày….tháng ….  năm 2021        </w:t>
            </w:r>
          </w:p>
        </w:tc>
      </w:tr>
      <w:tr w:rsidR="004D4FCD" w:rsidRPr="004D4FCD" w:rsidTr="00BF0148">
        <w:tc>
          <w:tcPr>
            <w:tcW w:w="5076" w:type="dxa"/>
            <w:gridSpan w:val="2"/>
          </w:tcPr>
          <w:p w:rsidR="004D4FCD" w:rsidRPr="004D4FCD" w:rsidRDefault="004D4FCD" w:rsidP="004D4FCD">
            <w:pPr>
              <w:jc w:val="center"/>
              <w:rPr>
                <w:color w:val="000000"/>
                <w:lang w:val="en-US"/>
              </w:rPr>
            </w:pPr>
          </w:p>
        </w:tc>
        <w:tc>
          <w:tcPr>
            <w:tcW w:w="5529" w:type="dxa"/>
          </w:tcPr>
          <w:p w:rsidR="004D4FCD" w:rsidRPr="004D4FCD" w:rsidRDefault="004D4FCD" w:rsidP="004D4FCD">
            <w:pPr>
              <w:ind w:left="-108" w:right="-108"/>
              <w:jc w:val="center"/>
              <w:rPr>
                <w:b/>
                <w:bCs/>
                <w:color w:val="000000"/>
                <w:lang w:val="en-US"/>
              </w:rPr>
            </w:pPr>
          </w:p>
        </w:tc>
      </w:tr>
    </w:tbl>
    <w:p w:rsidR="007E3991" w:rsidRPr="007E3991" w:rsidRDefault="007E3991" w:rsidP="00DB6DCB">
      <w:pPr>
        <w:pStyle w:val="Heading3"/>
        <w:spacing w:before="120" w:after="120"/>
        <w:rPr>
          <w:sz w:val="32"/>
          <w:szCs w:val="32"/>
        </w:rPr>
      </w:pPr>
      <w:r w:rsidRPr="007E3991">
        <w:rPr>
          <w:sz w:val="32"/>
          <w:szCs w:val="32"/>
        </w:rPr>
        <w:t>KẾ HOẠCH</w:t>
      </w:r>
    </w:p>
    <w:p w:rsidR="00A051C1" w:rsidRDefault="00537ABB" w:rsidP="00DB6DCB">
      <w:pPr>
        <w:spacing w:before="120" w:after="120"/>
        <w:jc w:val="center"/>
        <w:rPr>
          <w:b/>
          <w:sz w:val="28"/>
          <w:szCs w:val="28"/>
          <w:lang w:val="en-US"/>
        </w:rPr>
      </w:pPr>
      <w:r>
        <w:rPr>
          <w:b/>
          <w:sz w:val="28"/>
          <w:szCs w:val="28"/>
          <w:lang w:val="en-US"/>
        </w:rPr>
        <w:t xml:space="preserve">Tuyên </w:t>
      </w:r>
      <w:r w:rsidR="00BE0739">
        <w:rPr>
          <w:b/>
          <w:sz w:val="28"/>
          <w:szCs w:val="28"/>
          <w:lang w:val="en-US"/>
        </w:rPr>
        <w:t>truyền nội dung Kết luận số 70-KL/TW ngày 09 tháng 03 năm 2020 của Bộ Chính trị về tiếp tục thực hiện Nghị quyết Trung ương 5 (khóa IX) về tiếp tục đổi mới, phát triển và nâng cao hiệu quả kinh tế tập thể</w:t>
      </w:r>
    </w:p>
    <w:p w:rsidR="00BE0739" w:rsidRPr="00BE0739" w:rsidRDefault="00F2715A" w:rsidP="00F2715A">
      <w:pPr>
        <w:spacing w:before="120" w:after="120"/>
        <w:rPr>
          <w:b/>
          <w:i/>
          <w:sz w:val="28"/>
          <w:szCs w:val="28"/>
          <w:lang w:val="en-US"/>
        </w:rPr>
      </w:pPr>
      <w:r>
        <w:rPr>
          <w:b/>
          <w:i/>
          <w:sz w:val="28"/>
          <w:szCs w:val="28"/>
          <w:lang w:val="en-US"/>
        </w:rPr>
        <w:t xml:space="preserve">                                                             </w:t>
      </w:r>
      <w:r w:rsidR="00BE0739" w:rsidRPr="00BE0739">
        <w:rPr>
          <w:b/>
          <w:i/>
          <w:sz w:val="28"/>
          <w:szCs w:val="28"/>
          <w:lang w:val="en-US"/>
        </w:rPr>
        <w:t>-----</w:t>
      </w:r>
    </w:p>
    <w:p w:rsidR="000D52CC" w:rsidRPr="00BE0739" w:rsidRDefault="00BE0739" w:rsidP="00DB6DCB">
      <w:pPr>
        <w:spacing w:before="120" w:after="120"/>
        <w:ind w:firstLine="720"/>
        <w:jc w:val="both"/>
        <w:rPr>
          <w:sz w:val="28"/>
          <w:szCs w:val="28"/>
          <w:lang w:val="en-US"/>
        </w:rPr>
      </w:pPr>
      <w:r w:rsidRPr="00BE0739">
        <w:rPr>
          <w:sz w:val="28"/>
          <w:szCs w:val="28"/>
          <w:lang w:val="en-US"/>
        </w:rPr>
        <w:t xml:space="preserve">Thực hiện </w:t>
      </w:r>
      <w:r w:rsidR="004D4FCD">
        <w:rPr>
          <w:sz w:val="28"/>
          <w:szCs w:val="28"/>
          <w:lang w:val="en-US"/>
        </w:rPr>
        <w:t>Kế hoạch</w:t>
      </w:r>
      <w:r w:rsidRPr="00BE0739">
        <w:rPr>
          <w:sz w:val="28"/>
          <w:szCs w:val="28"/>
          <w:lang w:val="en-US"/>
        </w:rPr>
        <w:t xml:space="preserve"> số 0</w:t>
      </w:r>
      <w:r w:rsidR="004D4FCD">
        <w:rPr>
          <w:sz w:val="28"/>
          <w:szCs w:val="28"/>
          <w:lang w:val="en-US"/>
        </w:rPr>
        <w:t>1-KH</w:t>
      </w:r>
      <w:r w:rsidRPr="00BE0739">
        <w:rPr>
          <w:sz w:val="28"/>
          <w:szCs w:val="28"/>
          <w:lang w:val="en-US"/>
        </w:rPr>
        <w:t>/BTG</w:t>
      </w:r>
      <w:r w:rsidR="004D4FCD">
        <w:rPr>
          <w:sz w:val="28"/>
          <w:szCs w:val="28"/>
          <w:lang w:val="en-US"/>
        </w:rPr>
        <w:t>ĐU</w:t>
      </w:r>
      <w:r w:rsidRPr="00BE0739">
        <w:rPr>
          <w:sz w:val="28"/>
          <w:szCs w:val="28"/>
          <w:lang w:val="en-US"/>
        </w:rPr>
        <w:t xml:space="preserve"> ngày 03 tháng 02 năm 2021 của Ban Tuyên giáo </w:t>
      </w:r>
      <w:r w:rsidR="004D4FCD">
        <w:rPr>
          <w:sz w:val="28"/>
          <w:szCs w:val="28"/>
          <w:lang w:val="en-US"/>
        </w:rPr>
        <w:t>Đảng ủy Đại học Quốc gia</w:t>
      </w:r>
      <w:r w:rsidRPr="00BE0739">
        <w:rPr>
          <w:sz w:val="28"/>
          <w:szCs w:val="28"/>
          <w:lang w:val="en-US"/>
        </w:rPr>
        <w:t xml:space="preserve"> Thành phố Hồ Chí Minh về tuyên truyền Kết luận số 70-KL/TW ngày 09 tháng 3 năm 2020 của Bộ Chính trị về tiếp tục thực hiện Nghị quyết Trung ương 5 (khóa IX) về tiếp tục đổi mới, phát triển và nâng cao hiệu quả kinh tế tập thể (sau đây gọi tắt là Kết luận số 70-KL/TW); </w:t>
      </w:r>
      <w:r w:rsidR="00C82EE2">
        <w:rPr>
          <w:sz w:val="28"/>
          <w:szCs w:val="28"/>
          <w:lang w:val="en-US"/>
        </w:rPr>
        <w:t xml:space="preserve">Ban </w:t>
      </w:r>
      <w:r w:rsidR="004D4FCD">
        <w:rPr>
          <w:sz w:val="28"/>
          <w:szCs w:val="28"/>
          <w:lang w:val="en-US"/>
        </w:rPr>
        <w:t>Thường vụ Công đoàn</w:t>
      </w:r>
      <w:r w:rsidRPr="00BE0739">
        <w:rPr>
          <w:sz w:val="28"/>
          <w:szCs w:val="28"/>
          <w:lang w:val="en-US"/>
        </w:rPr>
        <w:t xml:space="preserve"> Đại học Quốc gia Thành phố Hồ Chí Minh (ĐHQG-HCM) xây d</w:t>
      </w:r>
      <w:r w:rsidR="00C82EE2">
        <w:rPr>
          <w:sz w:val="28"/>
          <w:szCs w:val="28"/>
          <w:lang w:val="en-US"/>
        </w:rPr>
        <w:t>ự</w:t>
      </w:r>
      <w:r w:rsidRPr="00BE0739">
        <w:rPr>
          <w:sz w:val="28"/>
          <w:szCs w:val="28"/>
          <w:lang w:val="en-US"/>
        </w:rPr>
        <w:t>ng kế hoạch tuyên truyền với các nội dung sau:</w:t>
      </w:r>
    </w:p>
    <w:p w:rsidR="00BE0739" w:rsidRPr="00BE0739" w:rsidRDefault="00BE0739" w:rsidP="00DB6DCB">
      <w:pPr>
        <w:spacing w:before="120" w:after="120"/>
        <w:ind w:firstLine="567"/>
        <w:jc w:val="both"/>
        <w:rPr>
          <w:b/>
          <w:sz w:val="28"/>
          <w:szCs w:val="28"/>
          <w:lang w:val="en-US"/>
        </w:rPr>
      </w:pPr>
      <w:r w:rsidRPr="00BE0739">
        <w:rPr>
          <w:b/>
          <w:sz w:val="28"/>
          <w:szCs w:val="28"/>
          <w:lang w:val="en-US"/>
        </w:rPr>
        <w:t>I. MỤC ĐÍCH, YÊU CẦU</w:t>
      </w:r>
    </w:p>
    <w:p w:rsidR="00BE0739" w:rsidRPr="00BE0739" w:rsidRDefault="00BE0739" w:rsidP="00DB6DCB">
      <w:pPr>
        <w:spacing w:before="120" w:after="120"/>
        <w:ind w:firstLine="567"/>
        <w:jc w:val="both"/>
        <w:rPr>
          <w:sz w:val="28"/>
          <w:szCs w:val="28"/>
          <w:lang w:val="en-US"/>
        </w:rPr>
      </w:pPr>
      <w:r w:rsidRPr="00BE0739">
        <w:rPr>
          <w:sz w:val="28"/>
          <w:szCs w:val="28"/>
          <w:lang w:val="en-US"/>
        </w:rPr>
        <w:t>-</w:t>
      </w:r>
      <w:r w:rsidRPr="00BE0739">
        <w:rPr>
          <w:sz w:val="28"/>
          <w:szCs w:val="28"/>
          <w:lang w:val="en-US"/>
        </w:rPr>
        <w:tab/>
        <w:t xml:space="preserve">Tuyên truyền sâu rộng, tạo sự thống nhất cả về nhận thức và hành động trong toàn </w:t>
      </w:r>
      <w:r w:rsidR="004D4FCD">
        <w:rPr>
          <w:sz w:val="28"/>
          <w:szCs w:val="28"/>
          <w:lang w:val="en-US"/>
        </w:rPr>
        <w:t>VC-LĐ</w:t>
      </w:r>
      <w:r w:rsidRPr="00BE0739">
        <w:rPr>
          <w:sz w:val="28"/>
          <w:szCs w:val="28"/>
          <w:lang w:val="en-US"/>
        </w:rPr>
        <w:t xml:space="preserve"> về bản chất, vai trò quan trọng của kinh tế tập thể, hợp tác xã trong x</w:t>
      </w:r>
      <w:r w:rsidR="00C82EE2">
        <w:rPr>
          <w:sz w:val="28"/>
          <w:szCs w:val="28"/>
          <w:lang w:val="en-US"/>
        </w:rPr>
        <w:t>â</w:t>
      </w:r>
      <w:r w:rsidRPr="00BE0739">
        <w:rPr>
          <w:sz w:val="28"/>
          <w:szCs w:val="28"/>
          <w:lang w:val="en-US"/>
        </w:rPr>
        <w:t>y dựng và phát triển đất nước, góp phần triển khai thực hiện có hiệu quả Nghị quyết Trung ương 5 (khóa IX) về tiếp tục đổi mới, phát triển và nâng cao hiệu quả kinh tế tập thể.</w:t>
      </w:r>
    </w:p>
    <w:p w:rsidR="00BE0739" w:rsidRPr="00BE0739" w:rsidRDefault="00BE0739" w:rsidP="00DB6DCB">
      <w:pPr>
        <w:spacing w:before="120" w:after="120"/>
        <w:ind w:firstLine="567"/>
        <w:jc w:val="both"/>
        <w:rPr>
          <w:sz w:val="28"/>
          <w:szCs w:val="28"/>
          <w:lang w:val="en-US"/>
        </w:rPr>
      </w:pPr>
      <w:r w:rsidRPr="00BE0739">
        <w:rPr>
          <w:sz w:val="28"/>
          <w:szCs w:val="28"/>
          <w:lang w:val="en-US"/>
        </w:rPr>
        <w:t>-</w:t>
      </w:r>
      <w:r w:rsidRPr="00BE0739">
        <w:rPr>
          <w:sz w:val="28"/>
          <w:szCs w:val="28"/>
          <w:lang w:val="en-US"/>
        </w:rPr>
        <w:tab/>
        <w:t>Phát huy sức mạnh tổng hợp của cả hệ thống chính trị và toàn xã hội thực hiện các giải pháp đổi mới, phát triển và nâng cao hiệu quả kinh tế tập thể, góp phần hoàn thiện các mục tiêu phát triển được đề ra trong đại hội đảng bộ các cấp và Đại hội Đại biểu toàn qụốc lần thứ XIII của Đảng.</w:t>
      </w:r>
    </w:p>
    <w:p w:rsidR="00822F6F" w:rsidRPr="00BE0739" w:rsidRDefault="00BE0739" w:rsidP="00DB6DCB">
      <w:pPr>
        <w:spacing w:before="120" w:after="120"/>
        <w:ind w:firstLine="567"/>
        <w:jc w:val="both"/>
        <w:rPr>
          <w:sz w:val="28"/>
          <w:szCs w:val="28"/>
          <w:lang w:val="en-US"/>
        </w:rPr>
      </w:pPr>
      <w:r w:rsidRPr="00BE0739">
        <w:rPr>
          <w:sz w:val="28"/>
          <w:szCs w:val="28"/>
          <w:lang w:val="en-US"/>
        </w:rPr>
        <w:t>-</w:t>
      </w:r>
      <w:r w:rsidRPr="00BE0739">
        <w:rPr>
          <w:sz w:val="28"/>
          <w:szCs w:val="28"/>
          <w:lang w:val="en-US"/>
        </w:rPr>
        <w:tab/>
        <w:t xml:space="preserve">Công tác tuyên truyền cần thiết thực, phù hợp với từng đối tượng, từng đặc điểm và bám sát những nhiệm vụ chính trị của </w:t>
      </w:r>
      <w:r w:rsidR="00C82EE2">
        <w:rPr>
          <w:sz w:val="28"/>
          <w:szCs w:val="28"/>
          <w:lang w:val="en-US"/>
        </w:rPr>
        <w:t>cơ quan</w:t>
      </w:r>
      <w:r w:rsidRPr="00BE0739">
        <w:rPr>
          <w:sz w:val="28"/>
          <w:szCs w:val="28"/>
          <w:lang w:val="en-US"/>
        </w:rPr>
        <w:t>, đơn vị.</w:t>
      </w:r>
      <w:r w:rsidR="007E3991" w:rsidRPr="00BE0739">
        <w:rPr>
          <w:sz w:val="28"/>
          <w:szCs w:val="28"/>
          <w:lang w:val="en-US"/>
        </w:rPr>
        <w:t xml:space="preserve"> </w:t>
      </w:r>
    </w:p>
    <w:p w:rsidR="00BE0739" w:rsidRPr="00BE0739" w:rsidRDefault="00BE0739" w:rsidP="00DB6DCB">
      <w:pPr>
        <w:spacing w:before="120" w:after="120"/>
        <w:ind w:firstLine="567"/>
        <w:jc w:val="both"/>
        <w:rPr>
          <w:b/>
          <w:sz w:val="28"/>
          <w:szCs w:val="28"/>
          <w:lang w:val="en-US"/>
        </w:rPr>
      </w:pPr>
      <w:r w:rsidRPr="00BE0739">
        <w:rPr>
          <w:b/>
          <w:sz w:val="28"/>
          <w:szCs w:val="28"/>
          <w:lang w:val="en-US"/>
        </w:rPr>
        <w:t>II. NỘI DUNG, HÌNH THỨC TUYÊN TRUYỀN</w:t>
      </w:r>
    </w:p>
    <w:p w:rsidR="00BE0739" w:rsidRPr="00A734EE" w:rsidRDefault="00BE0739" w:rsidP="00DB6DCB">
      <w:pPr>
        <w:spacing w:before="120" w:after="120"/>
        <w:ind w:firstLine="567"/>
        <w:jc w:val="both"/>
        <w:rPr>
          <w:b/>
          <w:sz w:val="28"/>
          <w:szCs w:val="28"/>
          <w:lang w:val="en-US"/>
        </w:rPr>
      </w:pPr>
      <w:r w:rsidRPr="00A734EE">
        <w:rPr>
          <w:b/>
          <w:sz w:val="28"/>
          <w:szCs w:val="28"/>
          <w:lang w:val="en-US"/>
        </w:rPr>
        <w:t>1. Nội dung tuyên truyền</w:t>
      </w:r>
      <w:r w:rsidRPr="00A734EE">
        <w:rPr>
          <w:b/>
          <w:sz w:val="28"/>
          <w:szCs w:val="28"/>
          <w:lang w:val="en-US"/>
        </w:rPr>
        <w:tab/>
      </w:r>
    </w:p>
    <w:p w:rsidR="00BE0739" w:rsidRPr="00BE0739" w:rsidRDefault="00BE0739" w:rsidP="00DB6DCB">
      <w:pPr>
        <w:spacing w:before="120" w:after="120"/>
        <w:ind w:firstLine="567"/>
        <w:jc w:val="both"/>
        <w:rPr>
          <w:sz w:val="28"/>
          <w:szCs w:val="28"/>
          <w:lang w:val="en-US"/>
        </w:rPr>
      </w:pPr>
      <w:r w:rsidRPr="00BE0739">
        <w:rPr>
          <w:sz w:val="28"/>
          <w:szCs w:val="28"/>
          <w:lang w:val="en-US"/>
        </w:rPr>
        <w:t>-</w:t>
      </w:r>
      <w:r w:rsidRPr="00BE0739">
        <w:rPr>
          <w:sz w:val="28"/>
          <w:szCs w:val="28"/>
          <w:lang w:val="en-US"/>
        </w:rPr>
        <w:tab/>
        <w:t>Tổ chức quán triệt, tuyên truyền nội dung Kết luận số 70-KL/TW nâng cao nhận thức cho cán bộ, đảng viên, nhất là người đứng đầu cơ quan, tổ chức về bản chất của kinh tế tập thể, hợp tác xã, nhất là về hợp tác xã kiểu mới. Khẳng định vị t</w:t>
      </w:r>
      <w:r w:rsidR="00A734EE">
        <w:rPr>
          <w:sz w:val="28"/>
          <w:szCs w:val="28"/>
          <w:lang w:val="en-US"/>
        </w:rPr>
        <w:t>rí, vai trò quan trọng của kinh</w:t>
      </w:r>
      <w:r w:rsidRPr="00BE0739">
        <w:rPr>
          <w:sz w:val="28"/>
          <w:szCs w:val="28"/>
          <w:lang w:val="en-US"/>
        </w:rPr>
        <w:t xml:space="preserve"> tế tập thể trong nền kinh tế thị trư</w:t>
      </w:r>
      <w:r w:rsidR="00A734EE">
        <w:rPr>
          <w:sz w:val="28"/>
          <w:szCs w:val="28"/>
          <w:lang w:val="en-US"/>
        </w:rPr>
        <w:t>ờng định hướng xã hội chủ nghĩa;</w:t>
      </w:r>
      <w:r w:rsidRPr="00BE0739">
        <w:rPr>
          <w:sz w:val="28"/>
          <w:szCs w:val="28"/>
          <w:lang w:val="en-US"/>
        </w:rPr>
        <w:t xml:space="preserve"> xác định rõ phát triển kinh tế tập thể, h</w:t>
      </w:r>
      <w:r w:rsidR="00A734EE">
        <w:rPr>
          <w:sz w:val="28"/>
          <w:szCs w:val="28"/>
          <w:lang w:val="en-US"/>
        </w:rPr>
        <w:t>ợ</w:t>
      </w:r>
      <w:r w:rsidRPr="00BE0739">
        <w:rPr>
          <w:sz w:val="28"/>
          <w:szCs w:val="28"/>
          <w:lang w:val="en-US"/>
        </w:rPr>
        <w:t>p tác xã là xu thế tất yếu, là nhiệm vụ của cả hệ thống chính trị. Các cấp ủy, tổ chức đảng, chính quyền các cấp trực tiếp lãnh đạo, chỉ đạo, coi đây là nhiệm vụ chính trị quan trọng thường xuyên.</w:t>
      </w:r>
    </w:p>
    <w:p w:rsidR="00BE0739" w:rsidRPr="00BE0739" w:rsidRDefault="00A734EE" w:rsidP="00DB6DCB">
      <w:pPr>
        <w:spacing w:before="120" w:after="120"/>
        <w:ind w:firstLine="567"/>
        <w:jc w:val="both"/>
        <w:rPr>
          <w:sz w:val="28"/>
          <w:szCs w:val="28"/>
          <w:lang w:val="en-US"/>
        </w:rPr>
      </w:pPr>
      <w:r>
        <w:rPr>
          <w:sz w:val="28"/>
          <w:szCs w:val="28"/>
          <w:lang w:val="en-US"/>
        </w:rPr>
        <w:t>-</w:t>
      </w:r>
      <w:r>
        <w:rPr>
          <w:sz w:val="28"/>
          <w:szCs w:val="28"/>
          <w:lang w:val="en-US"/>
        </w:rPr>
        <w:tab/>
        <w:t xml:space="preserve">Thường xuyên tuyên </w:t>
      </w:r>
      <w:r w:rsidR="00BE0739" w:rsidRPr="00BE0739">
        <w:rPr>
          <w:sz w:val="28"/>
          <w:szCs w:val="28"/>
          <w:lang w:val="en-US"/>
        </w:rPr>
        <w:t xml:space="preserve">truyền đường lối, chủ trương của Đảng, chính sách, </w:t>
      </w:r>
      <w:r w:rsidR="001307AF">
        <w:rPr>
          <w:sz w:val="28"/>
          <w:szCs w:val="28"/>
          <w:lang w:val="en-US"/>
        </w:rPr>
        <w:t>pháp</w:t>
      </w:r>
      <w:r w:rsidR="00BE0739" w:rsidRPr="00BE0739">
        <w:rPr>
          <w:sz w:val="28"/>
          <w:szCs w:val="28"/>
          <w:lang w:val="en-US"/>
        </w:rPr>
        <w:t xml:space="preserve"> luật của Nhà nước về phát triển kinh tế tậpthể, hợp tác xã: Nghị quyết Trung </w:t>
      </w:r>
      <w:r w:rsidR="00BE0739" w:rsidRPr="00BE0739">
        <w:rPr>
          <w:sz w:val="28"/>
          <w:szCs w:val="28"/>
          <w:lang w:val="en-US"/>
        </w:rPr>
        <w:lastRenderedPageBreak/>
        <w:t xml:space="preserve">ương 5 (khóa IX) về tiếp tục đổi mới, phát triển và nâng cao hiệu quả kinh tế tập thể; Nghị quyết số 134/NQ-CP ngày 25 tháng 9 năm 2020 của Chính phủ về ban hành Chương trình hành động thực hiện Kết luận số 70-KL/TW; Quyết định số 4007/QĐ-UBND ngày 27 tháng 10 năm 2020 của </w:t>
      </w:r>
      <w:r w:rsidR="00C82EE2" w:rsidRPr="00BE0739">
        <w:rPr>
          <w:sz w:val="28"/>
          <w:szCs w:val="28"/>
          <w:lang w:val="en-US"/>
        </w:rPr>
        <w:t xml:space="preserve">Ủy </w:t>
      </w:r>
      <w:r w:rsidR="00BE0739" w:rsidRPr="00BE0739">
        <w:rPr>
          <w:sz w:val="28"/>
          <w:szCs w:val="28"/>
          <w:lang w:val="en-US"/>
        </w:rPr>
        <w:t>ban nhân dân Thành phố Hồ Chí Minh về phê duyệt Đề án Phát triển h</w:t>
      </w:r>
      <w:r w:rsidR="001307AF">
        <w:rPr>
          <w:sz w:val="28"/>
          <w:szCs w:val="28"/>
          <w:lang w:val="en-US"/>
        </w:rPr>
        <w:t>ợ</w:t>
      </w:r>
      <w:r w:rsidR="00BE0739" w:rsidRPr="00BE0739">
        <w:rPr>
          <w:sz w:val="28"/>
          <w:szCs w:val="28"/>
          <w:lang w:val="en-US"/>
        </w:rPr>
        <w:t xml:space="preserve">p tác xã nông nghiệp hoạt động có hiệu quả trên địa bàn Thành phố Hồ Chí Minh giai đoạn 2021 - 2025; Chính sách Khuyến khích chuyển dịch cơ cấu nông nghiệp đô thị trên địa bàn Thành phố Hồ Chí Minh theo Quyết định 655/QĐ-UBND ngày 12 tháng 02 năm 2018 của </w:t>
      </w:r>
      <w:r w:rsidR="00C82EE2" w:rsidRPr="00BE0739">
        <w:rPr>
          <w:sz w:val="28"/>
          <w:szCs w:val="28"/>
          <w:lang w:val="en-US"/>
        </w:rPr>
        <w:t xml:space="preserve">Ủy </w:t>
      </w:r>
      <w:r w:rsidR="00BE0739" w:rsidRPr="00BE0739">
        <w:rPr>
          <w:sz w:val="28"/>
          <w:szCs w:val="28"/>
          <w:lang w:val="en-US"/>
        </w:rPr>
        <w:t>ban nhân dân Thành phố Hồ Chí Minh...</w:t>
      </w:r>
    </w:p>
    <w:p w:rsidR="00BE0739" w:rsidRPr="00BE0739" w:rsidRDefault="00BE0739" w:rsidP="00DB6DCB">
      <w:pPr>
        <w:spacing w:before="120" w:after="120"/>
        <w:ind w:firstLine="567"/>
        <w:jc w:val="both"/>
        <w:rPr>
          <w:sz w:val="28"/>
          <w:szCs w:val="28"/>
          <w:lang w:val="en-US"/>
        </w:rPr>
      </w:pPr>
      <w:r w:rsidRPr="00BE0739">
        <w:rPr>
          <w:sz w:val="28"/>
          <w:szCs w:val="28"/>
          <w:lang w:val="en-US"/>
        </w:rPr>
        <w:t>-</w:t>
      </w:r>
      <w:r w:rsidRPr="00BE0739">
        <w:rPr>
          <w:sz w:val="28"/>
          <w:szCs w:val="28"/>
          <w:lang w:val="en-US"/>
        </w:rPr>
        <w:tab/>
        <w:t>Tuyên truyền về tình hình, kết quả triển khai thực hiện Nghị quyết Trung ương 5 (khóa IX) và Kết luận số 70-KL/TW; vai trò của kinh tế tập thể, h</w:t>
      </w:r>
      <w:r w:rsidR="00A734EE">
        <w:rPr>
          <w:sz w:val="28"/>
          <w:szCs w:val="28"/>
          <w:lang w:val="en-US"/>
        </w:rPr>
        <w:t>ợ</w:t>
      </w:r>
      <w:r w:rsidRPr="00BE0739">
        <w:rPr>
          <w:sz w:val="28"/>
          <w:szCs w:val="28"/>
          <w:lang w:val="en-US"/>
        </w:rPr>
        <w:t>p tác xã trong phát triển kinh tế xã hội, xóa đói, giảm nghèo, xây dựng nông thôn mới, bảo đảm an sinh, an ninh, trật tự, an toàn xã hội; vai trò lãnh đạo, chỉ đạo của Đảng, Chính phủ, cấp ủy đảng, chính quyền địa phương và vai trò nòng cốt của hệ thống liên minh h</w:t>
      </w:r>
      <w:r w:rsidR="00A734EE">
        <w:rPr>
          <w:sz w:val="28"/>
          <w:szCs w:val="28"/>
          <w:lang w:val="en-US"/>
        </w:rPr>
        <w:t>ợ</w:t>
      </w:r>
      <w:r w:rsidRPr="00BE0739">
        <w:rPr>
          <w:sz w:val="28"/>
          <w:szCs w:val="28"/>
          <w:lang w:val="en-US"/>
        </w:rPr>
        <w:t>p tác xã trong phát triển kinh tế tập thể, h</w:t>
      </w:r>
      <w:r w:rsidR="00A734EE">
        <w:rPr>
          <w:sz w:val="28"/>
          <w:szCs w:val="28"/>
          <w:lang w:val="en-US"/>
        </w:rPr>
        <w:t>ợ</w:t>
      </w:r>
      <w:r w:rsidRPr="00BE0739">
        <w:rPr>
          <w:sz w:val="28"/>
          <w:szCs w:val="28"/>
          <w:lang w:val="en-US"/>
        </w:rPr>
        <w:t>p tác xã; các kết quả nghiên cứu lý luận, tổng kết thực tiễn về phát triển kinh tế tập thể, h</w:t>
      </w:r>
      <w:r w:rsidR="00A734EE">
        <w:rPr>
          <w:sz w:val="28"/>
          <w:szCs w:val="28"/>
          <w:lang w:val="en-US"/>
        </w:rPr>
        <w:t>ợ</w:t>
      </w:r>
      <w:r w:rsidRPr="00BE0739">
        <w:rPr>
          <w:sz w:val="28"/>
          <w:szCs w:val="28"/>
          <w:lang w:val="en-US"/>
        </w:rPr>
        <w:t>p tác xã.</w:t>
      </w:r>
    </w:p>
    <w:p w:rsidR="00BE0739" w:rsidRPr="00BE0739" w:rsidRDefault="00BE0739" w:rsidP="00DB6DCB">
      <w:pPr>
        <w:spacing w:before="120" w:after="120"/>
        <w:ind w:firstLine="567"/>
        <w:jc w:val="both"/>
        <w:rPr>
          <w:sz w:val="28"/>
          <w:szCs w:val="28"/>
          <w:lang w:val="en-US"/>
        </w:rPr>
      </w:pPr>
      <w:r w:rsidRPr="00BE0739">
        <w:rPr>
          <w:sz w:val="28"/>
          <w:szCs w:val="28"/>
          <w:lang w:val="en-US"/>
        </w:rPr>
        <w:t>-</w:t>
      </w:r>
      <w:r w:rsidRPr="00BE0739">
        <w:rPr>
          <w:sz w:val="28"/>
          <w:szCs w:val="28"/>
          <w:lang w:val="en-US"/>
        </w:rPr>
        <w:tab/>
        <w:t>Tuyên truyền các mô hình h</w:t>
      </w:r>
      <w:r w:rsidR="00A734EE">
        <w:rPr>
          <w:sz w:val="28"/>
          <w:szCs w:val="28"/>
          <w:lang w:val="en-US"/>
        </w:rPr>
        <w:t>ợ</w:t>
      </w:r>
      <w:r w:rsidRPr="00BE0739">
        <w:rPr>
          <w:sz w:val="28"/>
          <w:szCs w:val="28"/>
          <w:lang w:val="en-US"/>
        </w:rPr>
        <w:t>p tác xã kiểu mới, h</w:t>
      </w:r>
      <w:r w:rsidR="00A734EE">
        <w:rPr>
          <w:sz w:val="28"/>
          <w:szCs w:val="28"/>
          <w:lang w:val="en-US"/>
        </w:rPr>
        <w:t>ợ</w:t>
      </w:r>
      <w:r w:rsidRPr="00BE0739">
        <w:rPr>
          <w:sz w:val="28"/>
          <w:szCs w:val="28"/>
          <w:lang w:val="en-US"/>
        </w:rPr>
        <w:t>p tác xã sản xuất, kinh doanh gắn với chuỗi giá trị sản phẩm chủ lực vùng miền hiệu quả; cách làm hay, điển hình tiên tiến; tuyên truyền kinh nghiệm, giải pháp phát triển kinh tế tập thể, h</w:t>
      </w:r>
      <w:r w:rsidR="00A734EE">
        <w:rPr>
          <w:sz w:val="28"/>
          <w:szCs w:val="28"/>
          <w:lang w:val="en-US"/>
        </w:rPr>
        <w:t>ợ</w:t>
      </w:r>
      <w:r w:rsidRPr="00BE0739">
        <w:rPr>
          <w:sz w:val="28"/>
          <w:szCs w:val="28"/>
          <w:lang w:val="en-US"/>
        </w:rPr>
        <w:t>p tác xã trên thế giới và khu vực.</w:t>
      </w:r>
    </w:p>
    <w:p w:rsidR="00BE0739" w:rsidRPr="00BE0739" w:rsidRDefault="00BE0739" w:rsidP="00DB6DCB">
      <w:pPr>
        <w:spacing w:before="120" w:after="120"/>
        <w:ind w:firstLine="567"/>
        <w:jc w:val="both"/>
        <w:rPr>
          <w:sz w:val="28"/>
          <w:szCs w:val="28"/>
          <w:lang w:val="en-US"/>
        </w:rPr>
      </w:pPr>
      <w:r w:rsidRPr="00BE0739">
        <w:rPr>
          <w:sz w:val="28"/>
          <w:szCs w:val="28"/>
          <w:lang w:val="en-US"/>
        </w:rPr>
        <w:t>-</w:t>
      </w:r>
      <w:r w:rsidRPr="00BE0739">
        <w:rPr>
          <w:sz w:val="28"/>
          <w:szCs w:val="28"/>
          <w:lang w:val="en-US"/>
        </w:rPr>
        <w:tab/>
        <w:t>Tuyên truyền, giới thiệu và vận động cán bộ, đảng viên</w:t>
      </w:r>
      <w:r w:rsidR="004D715E">
        <w:rPr>
          <w:sz w:val="28"/>
          <w:szCs w:val="28"/>
          <w:lang w:val="en-US"/>
        </w:rPr>
        <w:t>, viên chức và</w:t>
      </w:r>
      <w:r w:rsidRPr="00BE0739">
        <w:rPr>
          <w:sz w:val="28"/>
          <w:szCs w:val="28"/>
          <w:lang w:val="en-US"/>
        </w:rPr>
        <w:t xml:space="preserve"> </w:t>
      </w:r>
      <w:r w:rsidR="004D715E">
        <w:rPr>
          <w:sz w:val="28"/>
          <w:szCs w:val="28"/>
          <w:lang w:val="en-US"/>
        </w:rPr>
        <w:t>sinh viên</w:t>
      </w:r>
      <w:r w:rsidR="00C82EE2">
        <w:rPr>
          <w:sz w:val="28"/>
          <w:szCs w:val="28"/>
          <w:lang w:val="en-US"/>
        </w:rPr>
        <w:t xml:space="preserve"> truy</w:t>
      </w:r>
      <w:r w:rsidRPr="00BE0739">
        <w:rPr>
          <w:sz w:val="28"/>
          <w:szCs w:val="28"/>
          <w:lang w:val="en-US"/>
        </w:rPr>
        <w:t xml:space="preserve"> cập trang thông tin điện tử: https://vca.org.vn (Trang chủ Liên minh Hợp tác xã Việt Nam) và http://lmhtx.hochiminhcity.gov.vn (Trang chủ Liên minh Hợp tác xã Thành phố Hồ Chí Minh) để cập nhật thông tin chính sách về kinh tế tập thể, h</w:t>
      </w:r>
      <w:r w:rsidR="004D715E">
        <w:rPr>
          <w:sz w:val="28"/>
          <w:szCs w:val="28"/>
          <w:lang w:val="en-US"/>
        </w:rPr>
        <w:t>ợ</w:t>
      </w:r>
      <w:r w:rsidRPr="00BE0739">
        <w:rPr>
          <w:sz w:val="28"/>
          <w:szCs w:val="28"/>
          <w:lang w:val="en-US"/>
        </w:rPr>
        <w:t>p tác xã, tình hình hoạt động của Liên minh Hợp tác xã Việt Nam và Thành phố Hồ Chí Minh.</w:t>
      </w:r>
      <w:r w:rsidRPr="00BE0739">
        <w:rPr>
          <w:sz w:val="28"/>
          <w:szCs w:val="28"/>
          <w:lang w:val="en-US"/>
        </w:rPr>
        <w:tab/>
      </w:r>
    </w:p>
    <w:p w:rsidR="00BE0739" w:rsidRPr="004D715E" w:rsidRDefault="004D715E" w:rsidP="00DB6DCB">
      <w:pPr>
        <w:spacing w:before="120" w:after="120"/>
        <w:ind w:firstLine="567"/>
        <w:jc w:val="both"/>
        <w:rPr>
          <w:b/>
          <w:sz w:val="28"/>
          <w:szCs w:val="28"/>
          <w:lang w:val="en-US"/>
        </w:rPr>
      </w:pPr>
      <w:r w:rsidRPr="004D715E">
        <w:rPr>
          <w:b/>
          <w:sz w:val="28"/>
          <w:szCs w:val="28"/>
          <w:lang w:val="en-US"/>
        </w:rPr>
        <w:t xml:space="preserve">2. </w:t>
      </w:r>
      <w:r w:rsidR="00BE0739" w:rsidRPr="004D715E">
        <w:rPr>
          <w:b/>
          <w:sz w:val="28"/>
          <w:szCs w:val="28"/>
          <w:lang w:val="en-US"/>
        </w:rPr>
        <w:t>Hình thức tuyên truyền</w:t>
      </w:r>
      <w:r w:rsidR="00BE0739" w:rsidRPr="004D715E">
        <w:rPr>
          <w:b/>
          <w:sz w:val="28"/>
          <w:szCs w:val="28"/>
          <w:lang w:val="en-US"/>
        </w:rPr>
        <w:tab/>
      </w:r>
    </w:p>
    <w:p w:rsidR="00BE0739" w:rsidRPr="00BE0739" w:rsidRDefault="00BE0739" w:rsidP="00DB6DCB">
      <w:pPr>
        <w:spacing w:before="120" w:after="120"/>
        <w:ind w:firstLine="567"/>
        <w:jc w:val="both"/>
        <w:rPr>
          <w:sz w:val="28"/>
          <w:szCs w:val="28"/>
          <w:lang w:val="en-US"/>
        </w:rPr>
      </w:pPr>
      <w:r w:rsidRPr="00BE0739">
        <w:rPr>
          <w:sz w:val="28"/>
          <w:szCs w:val="28"/>
          <w:lang w:val="en-US"/>
        </w:rPr>
        <w:t>-</w:t>
      </w:r>
      <w:r w:rsidRPr="00BE0739">
        <w:rPr>
          <w:sz w:val="28"/>
          <w:szCs w:val="28"/>
          <w:lang w:val="en-US"/>
        </w:rPr>
        <w:tab/>
        <w:t xml:space="preserve">Tổ chức </w:t>
      </w:r>
      <w:r w:rsidR="00C82EE2">
        <w:rPr>
          <w:sz w:val="28"/>
          <w:szCs w:val="28"/>
          <w:lang w:val="en-US"/>
        </w:rPr>
        <w:t>quán triệt, tuyên truyền</w:t>
      </w:r>
      <w:r w:rsidRPr="00BE0739">
        <w:rPr>
          <w:sz w:val="28"/>
          <w:szCs w:val="28"/>
          <w:lang w:val="en-US"/>
        </w:rPr>
        <w:t xml:space="preserve">, đưa nội dung </w:t>
      </w:r>
      <w:r w:rsidR="00C82EE2" w:rsidRPr="00BE0739">
        <w:rPr>
          <w:sz w:val="28"/>
          <w:szCs w:val="28"/>
          <w:lang w:val="en-US"/>
        </w:rPr>
        <w:t xml:space="preserve">Kết luận số 70-KL/TW </w:t>
      </w:r>
      <w:r w:rsidRPr="00BE0739">
        <w:rPr>
          <w:sz w:val="28"/>
          <w:szCs w:val="28"/>
          <w:lang w:val="en-US"/>
        </w:rPr>
        <w:t>vào sinh hoạt chi bộ định</w:t>
      </w:r>
      <w:r w:rsidR="004D715E">
        <w:rPr>
          <w:sz w:val="28"/>
          <w:szCs w:val="28"/>
          <w:lang w:val="en-US"/>
        </w:rPr>
        <w:t xml:space="preserve"> kỳ, sinh hoạt của các tổ chức </w:t>
      </w:r>
      <w:r w:rsidRPr="00BE0739">
        <w:rPr>
          <w:sz w:val="28"/>
          <w:szCs w:val="28"/>
          <w:lang w:val="en-US"/>
        </w:rPr>
        <w:t>chính trị - xã hội</w:t>
      </w:r>
      <w:r w:rsidR="004D715E">
        <w:rPr>
          <w:sz w:val="28"/>
          <w:szCs w:val="28"/>
          <w:lang w:val="en-US"/>
        </w:rPr>
        <w:t>.</w:t>
      </w:r>
      <w:r w:rsidRPr="00BE0739">
        <w:rPr>
          <w:sz w:val="28"/>
          <w:szCs w:val="28"/>
          <w:lang w:val="en-US"/>
        </w:rPr>
        <w:t xml:space="preserve"> </w:t>
      </w:r>
    </w:p>
    <w:p w:rsidR="00BE0739" w:rsidRPr="00BE0739" w:rsidRDefault="00BE0739" w:rsidP="00DB6DCB">
      <w:pPr>
        <w:spacing w:before="120" w:after="120"/>
        <w:ind w:firstLine="567"/>
        <w:jc w:val="both"/>
        <w:rPr>
          <w:sz w:val="28"/>
          <w:szCs w:val="28"/>
          <w:lang w:val="en-US"/>
        </w:rPr>
      </w:pPr>
      <w:r w:rsidRPr="00BE0739">
        <w:rPr>
          <w:sz w:val="28"/>
          <w:szCs w:val="28"/>
          <w:lang w:val="en-US"/>
        </w:rPr>
        <w:t>-</w:t>
      </w:r>
      <w:r w:rsidRPr="00BE0739">
        <w:rPr>
          <w:sz w:val="28"/>
          <w:szCs w:val="28"/>
          <w:lang w:val="en-US"/>
        </w:rPr>
        <w:tab/>
        <w:t>Tuyên truyền qua các ấn phẩm tuyên truyền; trên các trang thông tin điện tử, fanpage của các đơn vị.</w:t>
      </w:r>
    </w:p>
    <w:p w:rsidR="00BE0739" w:rsidRPr="00BE0739" w:rsidRDefault="00BE0739" w:rsidP="00DB6DCB">
      <w:pPr>
        <w:ind w:firstLine="567"/>
        <w:jc w:val="both"/>
        <w:rPr>
          <w:sz w:val="28"/>
          <w:szCs w:val="28"/>
          <w:lang w:val="en-US"/>
        </w:rPr>
      </w:pPr>
      <w:r w:rsidRPr="00BE0739">
        <w:rPr>
          <w:sz w:val="28"/>
          <w:szCs w:val="28"/>
          <w:lang w:val="en-US"/>
        </w:rPr>
        <w:t>-</w:t>
      </w:r>
      <w:r w:rsidRPr="00BE0739">
        <w:rPr>
          <w:sz w:val="28"/>
          <w:szCs w:val="28"/>
          <w:lang w:val="en-US"/>
        </w:rPr>
        <w:tab/>
        <w:t>Tuyên truyền trực quan b</w:t>
      </w:r>
      <w:r w:rsidR="00C82EE2">
        <w:rPr>
          <w:sz w:val="28"/>
          <w:szCs w:val="28"/>
          <w:lang w:val="en-US"/>
        </w:rPr>
        <w:t>ằ</w:t>
      </w:r>
      <w:r w:rsidRPr="00BE0739">
        <w:rPr>
          <w:sz w:val="28"/>
          <w:szCs w:val="28"/>
          <w:lang w:val="en-US"/>
        </w:rPr>
        <w:t>ng băng rôn, khẩu hiệu, áp phích,... nhất là trên các tuyến đường trung tâm</w:t>
      </w:r>
      <w:r w:rsidR="004D715E">
        <w:rPr>
          <w:sz w:val="28"/>
          <w:szCs w:val="28"/>
          <w:lang w:val="en-US"/>
        </w:rPr>
        <w:t xml:space="preserve">, </w:t>
      </w:r>
      <w:r w:rsidRPr="00BE0739">
        <w:rPr>
          <w:sz w:val="28"/>
          <w:szCs w:val="28"/>
          <w:lang w:val="en-US"/>
        </w:rPr>
        <w:t>nhà văn hóa, điểm sinh hoạt cộng đồng, t</w:t>
      </w:r>
      <w:r w:rsidR="004D715E">
        <w:rPr>
          <w:sz w:val="28"/>
          <w:szCs w:val="28"/>
          <w:lang w:val="en-US"/>
        </w:rPr>
        <w:t>rường học, ký túc xá</w:t>
      </w:r>
      <w:r w:rsidRPr="00BE0739">
        <w:rPr>
          <w:sz w:val="28"/>
          <w:szCs w:val="28"/>
          <w:lang w:val="en-US"/>
        </w:rPr>
        <w:t>...</w:t>
      </w:r>
    </w:p>
    <w:p w:rsidR="0079546F" w:rsidRDefault="00BE0739" w:rsidP="00DB6DCB">
      <w:pPr>
        <w:ind w:firstLine="567"/>
        <w:jc w:val="both"/>
        <w:rPr>
          <w:sz w:val="28"/>
          <w:szCs w:val="28"/>
          <w:lang w:val="en-US"/>
        </w:rPr>
      </w:pPr>
      <w:r w:rsidRPr="00BE0739">
        <w:rPr>
          <w:sz w:val="28"/>
          <w:szCs w:val="28"/>
          <w:lang w:val="en-US"/>
        </w:rPr>
        <w:t>-</w:t>
      </w:r>
      <w:r w:rsidRPr="00BE0739">
        <w:rPr>
          <w:sz w:val="28"/>
          <w:szCs w:val="28"/>
          <w:lang w:val="en-US"/>
        </w:rPr>
        <w:tab/>
        <w:t>Tuyên truyền trên internet, mạng xã hội: Các cơ quan, đơn vị, cá nhân tích cực đăng tải các tin, bài viết, thông tin về tình hình triển khai các chủ trương, chính sách về kinh tế tập thể, hợp tác xã (Facebook, Zalo, Youtube, VCNet...).</w:t>
      </w:r>
    </w:p>
    <w:p w:rsidR="00BC09C0" w:rsidRDefault="00BC09C0" w:rsidP="00DB6DCB">
      <w:pPr>
        <w:ind w:firstLine="567"/>
        <w:jc w:val="both"/>
        <w:rPr>
          <w:sz w:val="28"/>
          <w:szCs w:val="28"/>
          <w:lang w:val="en-US"/>
        </w:rPr>
      </w:pPr>
    </w:p>
    <w:p w:rsidR="00BC09C0" w:rsidRDefault="00BC09C0" w:rsidP="00DB6DCB">
      <w:pPr>
        <w:ind w:firstLine="567"/>
        <w:jc w:val="both"/>
        <w:rPr>
          <w:sz w:val="28"/>
          <w:szCs w:val="28"/>
          <w:lang w:val="en-US"/>
        </w:rPr>
      </w:pPr>
    </w:p>
    <w:p w:rsidR="00BC09C0" w:rsidRDefault="00BC09C0" w:rsidP="00DB6DCB">
      <w:pPr>
        <w:ind w:firstLine="567"/>
        <w:jc w:val="both"/>
        <w:rPr>
          <w:sz w:val="28"/>
          <w:szCs w:val="28"/>
          <w:lang w:val="en-US"/>
        </w:rPr>
      </w:pPr>
    </w:p>
    <w:p w:rsidR="00BC09C0" w:rsidRDefault="00BC09C0" w:rsidP="00DB6DCB">
      <w:pPr>
        <w:ind w:firstLine="567"/>
        <w:jc w:val="both"/>
        <w:rPr>
          <w:sz w:val="28"/>
          <w:szCs w:val="28"/>
          <w:lang w:val="en-US"/>
        </w:rPr>
      </w:pPr>
    </w:p>
    <w:p w:rsidR="00BC09C0" w:rsidRDefault="00BC09C0" w:rsidP="00DB6DCB">
      <w:pPr>
        <w:ind w:firstLine="567"/>
        <w:jc w:val="both"/>
        <w:rPr>
          <w:sz w:val="28"/>
          <w:szCs w:val="28"/>
          <w:lang w:val="en-US"/>
        </w:rPr>
      </w:pPr>
    </w:p>
    <w:p w:rsidR="00DB6DCB" w:rsidRPr="00DB6DCB" w:rsidRDefault="00DB6DCB" w:rsidP="00DB6DCB">
      <w:pPr>
        <w:spacing w:before="120" w:after="120"/>
        <w:ind w:firstLine="567"/>
        <w:jc w:val="both"/>
        <w:rPr>
          <w:b/>
          <w:sz w:val="28"/>
          <w:szCs w:val="28"/>
          <w:lang w:val="en-US"/>
        </w:rPr>
      </w:pPr>
      <w:r>
        <w:rPr>
          <w:b/>
          <w:sz w:val="28"/>
          <w:szCs w:val="28"/>
          <w:lang w:val="en-US"/>
        </w:rPr>
        <w:lastRenderedPageBreak/>
        <w:t xml:space="preserve">III. </w:t>
      </w:r>
      <w:r w:rsidRPr="00DB6DCB">
        <w:rPr>
          <w:b/>
          <w:sz w:val="28"/>
          <w:szCs w:val="28"/>
          <w:lang w:val="en-US"/>
        </w:rPr>
        <w:t>TỔ CHỨC THỰC HIỆN</w:t>
      </w:r>
    </w:p>
    <w:p w:rsidR="00DB6DCB" w:rsidRPr="00DB6DCB" w:rsidRDefault="00DB6DCB" w:rsidP="00DB6DCB">
      <w:pPr>
        <w:spacing w:before="120" w:after="120"/>
        <w:ind w:firstLine="567"/>
        <w:jc w:val="both"/>
        <w:rPr>
          <w:b/>
          <w:sz w:val="28"/>
          <w:szCs w:val="28"/>
          <w:lang w:val="en-US"/>
        </w:rPr>
      </w:pPr>
      <w:r w:rsidRPr="00DB6DCB">
        <w:rPr>
          <w:b/>
          <w:sz w:val="28"/>
          <w:szCs w:val="28"/>
          <w:lang w:val="en-US"/>
        </w:rPr>
        <w:t xml:space="preserve">1. </w:t>
      </w:r>
      <w:r w:rsidR="00BC09C0">
        <w:rPr>
          <w:b/>
          <w:sz w:val="28"/>
          <w:szCs w:val="28"/>
          <w:lang w:val="en-US"/>
        </w:rPr>
        <w:t>Công đoàn ĐHQG-HCM</w:t>
      </w:r>
    </w:p>
    <w:p w:rsidR="004D715E" w:rsidRDefault="00DB6DCB" w:rsidP="00DB6DCB">
      <w:pPr>
        <w:spacing w:before="120" w:after="120"/>
        <w:ind w:firstLine="567"/>
        <w:jc w:val="both"/>
        <w:rPr>
          <w:sz w:val="28"/>
          <w:szCs w:val="28"/>
          <w:lang w:val="en-US"/>
        </w:rPr>
      </w:pPr>
      <w:r>
        <w:rPr>
          <w:sz w:val="28"/>
          <w:szCs w:val="28"/>
          <w:lang w:val="en-US"/>
        </w:rPr>
        <w:t xml:space="preserve">- </w:t>
      </w:r>
      <w:r w:rsidR="008326F5">
        <w:rPr>
          <w:sz w:val="28"/>
          <w:szCs w:val="28"/>
          <w:lang w:val="en-US"/>
        </w:rPr>
        <w:t>Hướng dẫn và triển khai các CĐCS về kế hoạch này.</w:t>
      </w:r>
      <w:bookmarkStart w:id="0" w:name="_GoBack"/>
      <w:bookmarkEnd w:id="0"/>
    </w:p>
    <w:p w:rsidR="00DB6DCB" w:rsidRDefault="00DB6DCB" w:rsidP="00DB6DCB">
      <w:pPr>
        <w:spacing w:before="120" w:after="120"/>
        <w:ind w:firstLine="567"/>
        <w:jc w:val="both"/>
        <w:rPr>
          <w:sz w:val="28"/>
          <w:szCs w:val="28"/>
          <w:lang w:val="en-US"/>
        </w:rPr>
      </w:pPr>
      <w:r w:rsidRPr="00DB6DCB">
        <w:rPr>
          <w:sz w:val="28"/>
          <w:szCs w:val="28"/>
          <w:lang w:val="en-US"/>
        </w:rPr>
        <w:t>-</w:t>
      </w:r>
      <w:r w:rsidRPr="00DB6DCB">
        <w:rPr>
          <w:sz w:val="28"/>
          <w:szCs w:val="28"/>
          <w:lang w:val="en-US"/>
        </w:rPr>
        <w:tab/>
        <w:t>Nắm tư tưởng, dư luận xã hội trong quá trình triển khai tuyên truyền Nghị quyết Trung ương 5 (khóa IX), Kết luận số 70-KL/TW, Nghị quyết số 134/NQ-CP ngày 25/9/2020 của Chính phủ về ban hành Chương trình hành động thực hiện Kết luận số 70-KL/TW.</w:t>
      </w:r>
    </w:p>
    <w:p w:rsidR="00DB6DCB" w:rsidRPr="00DB6DCB" w:rsidRDefault="00DB6DCB" w:rsidP="00DB6DCB">
      <w:pPr>
        <w:spacing w:before="120" w:after="120"/>
        <w:ind w:firstLine="567"/>
        <w:jc w:val="both"/>
        <w:rPr>
          <w:b/>
          <w:sz w:val="28"/>
          <w:szCs w:val="28"/>
          <w:lang w:val="en-US"/>
        </w:rPr>
      </w:pPr>
      <w:r w:rsidRPr="00DB6DCB">
        <w:rPr>
          <w:b/>
          <w:sz w:val="28"/>
          <w:szCs w:val="28"/>
          <w:lang w:val="en-US"/>
        </w:rPr>
        <w:t xml:space="preserve">2. </w:t>
      </w:r>
      <w:r w:rsidR="00BC09C0">
        <w:rPr>
          <w:b/>
          <w:sz w:val="28"/>
          <w:szCs w:val="28"/>
          <w:lang w:val="en-US"/>
        </w:rPr>
        <w:t>Các CĐCS</w:t>
      </w:r>
    </w:p>
    <w:p w:rsidR="00DB6DCB" w:rsidRPr="00DB6DCB" w:rsidRDefault="00DB6DCB" w:rsidP="00DB6DCB">
      <w:pPr>
        <w:spacing w:before="120" w:after="120"/>
        <w:ind w:firstLine="567"/>
        <w:jc w:val="both"/>
        <w:rPr>
          <w:sz w:val="28"/>
          <w:szCs w:val="28"/>
          <w:lang w:val="en-US"/>
        </w:rPr>
      </w:pPr>
      <w:r w:rsidRPr="00DB6DCB">
        <w:rPr>
          <w:sz w:val="28"/>
          <w:szCs w:val="28"/>
          <w:lang w:val="en-US"/>
        </w:rPr>
        <w:t>-</w:t>
      </w:r>
      <w:r w:rsidRPr="00DB6DCB">
        <w:rPr>
          <w:sz w:val="28"/>
          <w:szCs w:val="28"/>
          <w:lang w:val="en-US"/>
        </w:rPr>
        <w:tab/>
      </w:r>
      <w:r w:rsidR="00C82EE2">
        <w:rPr>
          <w:sz w:val="28"/>
          <w:szCs w:val="28"/>
          <w:lang w:val="en-US"/>
        </w:rPr>
        <w:t>Chỉ đạo</w:t>
      </w:r>
      <w:r w:rsidRPr="00DB6DCB">
        <w:rPr>
          <w:sz w:val="28"/>
          <w:szCs w:val="28"/>
          <w:lang w:val="en-US"/>
        </w:rPr>
        <w:t xml:space="preserve"> tổ chức quán triệt, tuyên truyền nội dung Kết luận số 70-KL/TW tới </w:t>
      </w:r>
      <w:r w:rsidR="00BC09C0">
        <w:rPr>
          <w:sz w:val="28"/>
          <w:szCs w:val="28"/>
          <w:lang w:val="en-US"/>
        </w:rPr>
        <w:t>đoàn viên công đoàn, viên chức, lao động.</w:t>
      </w:r>
    </w:p>
    <w:p w:rsidR="00DB6DCB" w:rsidRPr="00DB6DCB" w:rsidRDefault="00DB6DCB" w:rsidP="00DB6DCB">
      <w:pPr>
        <w:spacing w:before="120" w:after="120"/>
        <w:ind w:firstLine="567"/>
        <w:jc w:val="both"/>
        <w:rPr>
          <w:sz w:val="28"/>
          <w:szCs w:val="28"/>
          <w:lang w:val="en-US"/>
        </w:rPr>
      </w:pPr>
      <w:r w:rsidRPr="00DB6DCB">
        <w:rPr>
          <w:sz w:val="28"/>
          <w:szCs w:val="28"/>
          <w:lang w:val="en-US"/>
        </w:rPr>
        <w:t>-</w:t>
      </w:r>
      <w:r w:rsidRPr="00DB6DCB">
        <w:rPr>
          <w:sz w:val="28"/>
          <w:szCs w:val="28"/>
          <w:lang w:val="en-US"/>
        </w:rPr>
        <w:tab/>
        <w:t>Thường xuyên tổ chức quán triệt, tuyên truyền các chủ trương của Đảng, chính sách, pháp luật Nhà nước về kinh t</w:t>
      </w:r>
      <w:r>
        <w:rPr>
          <w:sz w:val="28"/>
          <w:szCs w:val="28"/>
          <w:lang w:val="en-US"/>
        </w:rPr>
        <w:t>ế</w:t>
      </w:r>
      <w:r w:rsidRPr="00DB6DCB">
        <w:rPr>
          <w:sz w:val="28"/>
          <w:szCs w:val="28"/>
          <w:lang w:val="en-US"/>
        </w:rPr>
        <w:t xml:space="preserve"> tập thể, h</w:t>
      </w:r>
      <w:r>
        <w:rPr>
          <w:sz w:val="28"/>
          <w:szCs w:val="28"/>
          <w:lang w:val="en-US"/>
        </w:rPr>
        <w:t>ợ</w:t>
      </w:r>
      <w:r w:rsidRPr="00DB6DCB">
        <w:rPr>
          <w:sz w:val="28"/>
          <w:szCs w:val="28"/>
          <w:lang w:val="en-US"/>
        </w:rPr>
        <w:t>p tác xã.</w:t>
      </w:r>
    </w:p>
    <w:p w:rsidR="00DB6DCB" w:rsidRDefault="00DB6DCB" w:rsidP="00DB6DCB">
      <w:pPr>
        <w:spacing w:before="120" w:after="120"/>
        <w:ind w:firstLine="567"/>
        <w:jc w:val="both"/>
        <w:rPr>
          <w:sz w:val="28"/>
          <w:szCs w:val="28"/>
          <w:lang w:val="en-US"/>
        </w:rPr>
      </w:pPr>
      <w:r w:rsidRPr="00DB6DCB">
        <w:rPr>
          <w:sz w:val="28"/>
          <w:szCs w:val="28"/>
          <w:lang w:val="en-US"/>
        </w:rPr>
        <w:t xml:space="preserve">- Thông tin đến </w:t>
      </w:r>
      <w:r w:rsidR="00BC09C0">
        <w:rPr>
          <w:sz w:val="28"/>
          <w:szCs w:val="28"/>
          <w:lang w:val="en-US"/>
        </w:rPr>
        <w:t>đoàn viên công đoàn, viên chức lao động</w:t>
      </w:r>
      <w:r w:rsidRPr="00DB6DCB">
        <w:rPr>
          <w:sz w:val="28"/>
          <w:szCs w:val="28"/>
          <w:lang w:val="en-US"/>
        </w:rPr>
        <w:t xml:space="preserve"> biết đến Website của Liên minh Hợp tác xã Việt Nam và Thành phố Hồ Chí Minh để chủ động cập nhật các thông tin mới nhất.</w:t>
      </w:r>
    </w:p>
    <w:p w:rsidR="00DB6DCB" w:rsidRDefault="00DB6DCB" w:rsidP="00DB6DCB">
      <w:pPr>
        <w:spacing w:before="120" w:after="120"/>
        <w:ind w:firstLine="567"/>
        <w:jc w:val="both"/>
        <w:rPr>
          <w:color w:val="000000"/>
          <w:sz w:val="28"/>
          <w:lang w:val="en-US" w:eastAsia="vi-VN" w:bidi="vi-VN"/>
        </w:rPr>
      </w:pPr>
      <w:r w:rsidRPr="00DB6DCB">
        <w:rPr>
          <w:sz w:val="28"/>
          <w:szCs w:val="28"/>
          <w:lang w:val="en-US"/>
        </w:rPr>
        <w:t xml:space="preserve">Trên đây là </w:t>
      </w:r>
      <w:r>
        <w:rPr>
          <w:sz w:val="28"/>
          <w:szCs w:val="28"/>
          <w:lang w:val="en-US"/>
        </w:rPr>
        <w:t>kế hoạch</w:t>
      </w:r>
      <w:r w:rsidRPr="00DB6DCB">
        <w:rPr>
          <w:sz w:val="28"/>
          <w:szCs w:val="28"/>
          <w:lang w:val="en-US"/>
        </w:rPr>
        <w:t xml:space="preserve"> tuyên truyền Kết luận số 70-KL/TW ngày 09 tháng 3 năm 2020 của Bộ Chính trị về tiếp tục thực hiện Nghị quyết Trung ương 5 (khóa IX) về tiếp tục đổi mới, phát triển và nâng cao h</w:t>
      </w:r>
      <w:r>
        <w:rPr>
          <w:sz w:val="28"/>
          <w:szCs w:val="28"/>
          <w:lang w:val="en-US"/>
        </w:rPr>
        <w:t xml:space="preserve">iệu quả kinh tế tập thế của </w:t>
      </w:r>
      <w:r w:rsidR="00C82EE2">
        <w:rPr>
          <w:sz w:val="28"/>
          <w:szCs w:val="28"/>
          <w:lang w:val="en-US"/>
        </w:rPr>
        <w:t xml:space="preserve">Ban </w:t>
      </w:r>
      <w:r w:rsidR="00BC09C0">
        <w:rPr>
          <w:sz w:val="28"/>
          <w:szCs w:val="28"/>
          <w:lang w:val="en-US"/>
        </w:rPr>
        <w:t>Thường vụ Công đoàn</w:t>
      </w:r>
      <w:r>
        <w:rPr>
          <w:sz w:val="28"/>
          <w:szCs w:val="28"/>
          <w:lang w:val="en-US"/>
        </w:rPr>
        <w:t xml:space="preserve"> ĐHQG-HCM, </w:t>
      </w:r>
      <w:r w:rsidRPr="00DB6DCB">
        <w:rPr>
          <w:color w:val="000000"/>
          <w:sz w:val="28"/>
          <w:lang w:eastAsia="vi-VN" w:bidi="vi-VN"/>
        </w:rPr>
        <w:t>đề nghị các đơn vị triển khai thực hiện.</w:t>
      </w:r>
    </w:p>
    <w:p w:rsidR="00BC09C0" w:rsidRPr="00BC09C0" w:rsidRDefault="00BC09C0" w:rsidP="00DB6DCB">
      <w:pPr>
        <w:spacing w:before="120" w:after="120"/>
        <w:ind w:firstLine="567"/>
        <w:jc w:val="both"/>
        <w:rPr>
          <w:color w:val="000000"/>
          <w:sz w:val="28"/>
          <w:lang w:val="en-US" w:eastAsia="vi-VN" w:bidi="vi-VN"/>
        </w:rPr>
      </w:pPr>
    </w:p>
    <w:tbl>
      <w:tblPr>
        <w:tblW w:w="9823" w:type="dxa"/>
        <w:tblInd w:w="675" w:type="dxa"/>
        <w:tblLayout w:type="fixed"/>
        <w:tblLook w:val="01E0" w:firstRow="1" w:lastRow="1" w:firstColumn="1" w:lastColumn="1" w:noHBand="0" w:noVBand="0"/>
      </w:tblPr>
      <w:tblGrid>
        <w:gridCol w:w="4644"/>
        <w:gridCol w:w="5179"/>
      </w:tblGrid>
      <w:tr w:rsidR="00BC09C0" w:rsidRPr="00BC09C0" w:rsidTr="00BC09C0">
        <w:tc>
          <w:tcPr>
            <w:tcW w:w="4644" w:type="dxa"/>
          </w:tcPr>
          <w:p w:rsidR="00BC09C0" w:rsidRPr="00BC09C0" w:rsidRDefault="00BC09C0" w:rsidP="00BC09C0">
            <w:pPr>
              <w:ind w:right="-1"/>
              <w:jc w:val="both"/>
              <w:rPr>
                <w:b/>
                <w:sz w:val="22"/>
                <w:szCs w:val="28"/>
                <w:lang w:val="en-US"/>
              </w:rPr>
            </w:pPr>
            <w:r w:rsidRPr="00BC09C0">
              <w:rPr>
                <w:b/>
                <w:i/>
                <w:sz w:val="22"/>
                <w:szCs w:val="28"/>
                <w:lang w:val="en-US"/>
              </w:rPr>
              <w:t>Nơi nhận</w:t>
            </w:r>
            <w:r w:rsidRPr="00BC09C0">
              <w:rPr>
                <w:b/>
                <w:sz w:val="22"/>
                <w:szCs w:val="28"/>
                <w:lang w:val="en-US"/>
              </w:rPr>
              <w:t xml:space="preserve">:  </w:t>
            </w:r>
          </w:p>
          <w:p w:rsidR="00BC09C0" w:rsidRPr="00BC09C0" w:rsidRDefault="00BC09C0" w:rsidP="00BC09C0">
            <w:pPr>
              <w:ind w:right="-1"/>
              <w:jc w:val="both"/>
              <w:rPr>
                <w:sz w:val="22"/>
                <w:szCs w:val="28"/>
                <w:lang w:val="en-US"/>
              </w:rPr>
            </w:pPr>
            <w:r w:rsidRPr="00BC09C0">
              <w:rPr>
                <w:b/>
                <w:sz w:val="22"/>
                <w:szCs w:val="28"/>
                <w:lang w:val="en-US"/>
              </w:rPr>
              <w:t xml:space="preserve">- </w:t>
            </w:r>
            <w:r w:rsidRPr="00BC09C0">
              <w:rPr>
                <w:sz w:val="22"/>
                <w:szCs w:val="28"/>
                <w:lang w:val="en-US"/>
              </w:rPr>
              <w:t xml:space="preserve">Các CĐCS trực thuộc; </w:t>
            </w:r>
          </w:p>
          <w:p w:rsidR="00BC09C0" w:rsidRPr="00BC09C0" w:rsidRDefault="00BC09C0" w:rsidP="00BC09C0">
            <w:pPr>
              <w:tabs>
                <w:tab w:val="center" w:pos="7655"/>
              </w:tabs>
              <w:jc w:val="both"/>
              <w:rPr>
                <w:sz w:val="26"/>
                <w:szCs w:val="28"/>
                <w:lang w:val="en-US"/>
              </w:rPr>
            </w:pPr>
            <w:r w:rsidRPr="00BC09C0">
              <w:rPr>
                <w:sz w:val="20"/>
                <w:szCs w:val="28"/>
                <w:lang w:val="en-US"/>
              </w:rPr>
              <w:t>- Lưu VT.</w:t>
            </w:r>
          </w:p>
        </w:tc>
        <w:tc>
          <w:tcPr>
            <w:tcW w:w="5179" w:type="dxa"/>
          </w:tcPr>
          <w:p w:rsidR="00BC09C0" w:rsidRPr="00BC09C0" w:rsidRDefault="00BC09C0" w:rsidP="00BC09C0">
            <w:pPr>
              <w:jc w:val="center"/>
              <w:rPr>
                <w:b/>
                <w:sz w:val="26"/>
                <w:szCs w:val="28"/>
                <w:lang w:val="en-US"/>
              </w:rPr>
            </w:pPr>
            <w:r w:rsidRPr="00BC09C0">
              <w:rPr>
                <w:b/>
                <w:sz w:val="26"/>
                <w:szCs w:val="28"/>
                <w:lang w:val="en-US"/>
              </w:rPr>
              <w:t>TM. BAN THƯỜNG VỤ</w:t>
            </w:r>
          </w:p>
          <w:p w:rsidR="00BC09C0" w:rsidRPr="00BC09C0" w:rsidRDefault="00BC09C0" w:rsidP="00BC09C0">
            <w:pPr>
              <w:jc w:val="center"/>
              <w:rPr>
                <w:b/>
                <w:sz w:val="26"/>
                <w:szCs w:val="28"/>
                <w:lang w:val="en-US"/>
              </w:rPr>
            </w:pPr>
            <w:r w:rsidRPr="00BC09C0">
              <w:rPr>
                <w:b/>
                <w:sz w:val="26"/>
                <w:szCs w:val="28"/>
                <w:lang w:val="en-US"/>
              </w:rPr>
              <w:t xml:space="preserve">CHỦ TỊCH </w:t>
            </w:r>
          </w:p>
          <w:p w:rsidR="00BC09C0" w:rsidRPr="00BC09C0" w:rsidRDefault="00BC09C0" w:rsidP="00BC09C0">
            <w:pPr>
              <w:jc w:val="center"/>
              <w:rPr>
                <w:b/>
                <w:sz w:val="26"/>
                <w:szCs w:val="28"/>
                <w:lang w:val="en-US"/>
              </w:rPr>
            </w:pPr>
          </w:p>
          <w:p w:rsidR="00BC09C0" w:rsidRPr="00BC09C0" w:rsidRDefault="00BC09C0" w:rsidP="00BC09C0">
            <w:pPr>
              <w:jc w:val="center"/>
              <w:rPr>
                <w:b/>
                <w:sz w:val="26"/>
                <w:szCs w:val="28"/>
                <w:lang w:val="en-US"/>
              </w:rPr>
            </w:pPr>
          </w:p>
          <w:p w:rsidR="00BC09C0" w:rsidRPr="00BC09C0" w:rsidRDefault="00BC09C0" w:rsidP="00BC09C0">
            <w:pPr>
              <w:jc w:val="center"/>
              <w:rPr>
                <w:b/>
                <w:sz w:val="26"/>
                <w:szCs w:val="28"/>
                <w:lang w:val="en-US"/>
              </w:rPr>
            </w:pPr>
          </w:p>
          <w:p w:rsidR="00BC09C0" w:rsidRPr="00BC09C0" w:rsidRDefault="00BC09C0" w:rsidP="00BC09C0">
            <w:pPr>
              <w:jc w:val="center"/>
              <w:rPr>
                <w:b/>
                <w:sz w:val="26"/>
                <w:szCs w:val="28"/>
                <w:lang w:val="en-US"/>
              </w:rPr>
            </w:pPr>
          </w:p>
          <w:p w:rsidR="00BC09C0" w:rsidRPr="00BC09C0" w:rsidRDefault="00BC09C0" w:rsidP="00BC09C0">
            <w:pPr>
              <w:jc w:val="center"/>
              <w:rPr>
                <w:b/>
                <w:sz w:val="26"/>
                <w:szCs w:val="28"/>
                <w:lang w:val="en-US"/>
              </w:rPr>
            </w:pPr>
          </w:p>
          <w:p w:rsidR="00BC09C0" w:rsidRPr="00BC09C0" w:rsidRDefault="00BC09C0" w:rsidP="00BC09C0">
            <w:pPr>
              <w:rPr>
                <w:sz w:val="28"/>
                <w:szCs w:val="28"/>
                <w:lang w:val="en-US"/>
              </w:rPr>
            </w:pPr>
            <w:r w:rsidRPr="00BC09C0">
              <w:rPr>
                <w:b/>
                <w:sz w:val="26"/>
                <w:szCs w:val="28"/>
                <w:lang w:val="en-US"/>
              </w:rPr>
              <w:t xml:space="preserve">                       Lâm Tường Thoại</w:t>
            </w:r>
          </w:p>
        </w:tc>
      </w:tr>
    </w:tbl>
    <w:p w:rsidR="00DB6DCB" w:rsidRPr="00DB6DCB" w:rsidRDefault="00DB6DCB" w:rsidP="00DB6DCB">
      <w:pPr>
        <w:spacing w:before="120" w:after="120"/>
        <w:ind w:firstLine="567"/>
        <w:jc w:val="both"/>
        <w:rPr>
          <w:sz w:val="28"/>
          <w:szCs w:val="28"/>
          <w:lang w:val="en-US"/>
        </w:rPr>
      </w:pPr>
    </w:p>
    <w:sectPr w:rsidR="00DB6DCB" w:rsidRPr="00DB6DCB" w:rsidSect="00F2715A">
      <w:headerReference w:type="default" r:id="rId8"/>
      <w:pgSz w:w="11907" w:h="16839"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6E" w:rsidRDefault="00D94C6E" w:rsidP="00F4786E">
      <w:r>
        <w:separator/>
      </w:r>
    </w:p>
  </w:endnote>
  <w:endnote w:type="continuationSeparator" w:id="0">
    <w:p w:rsidR="00D94C6E" w:rsidRDefault="00D94C6E" w:rsidP="00F4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6E" w:rsidRDefault="00D94C6E" w:rsidP="00F4786E">
      <w:r>
        <w:separator/>
      </w:r>
    </w:p>
  </w:footnote>
  <w:footnote w:type="continuationSeparator" w:id="0">
    <w:p w:rsidR="00D94C6E" w:rsidRDefault="00D94C6E" w:rsidP="00F4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88334"/>
      <w:docPartObj>
        <w:docPartGallery w:val="Page Numbers (Top of Page)"/>
        <w:docPartUnique/>
      </w:docPartObj>
    </w:sdtPr>
    <w:sdtEndPr>
      <w:rPr>
        <w:noProof/>
      </w:rPr>
    </w:sdtEndPr>
    <w:sdtContent>
      <w:p w:rsidR="00F4786E" w:rsidRDefault="00F4786E">
        <w:pPr>
          <w:pStyle w:val="Header"/>
          <w:jc w:val="center"/>
        </w:pPr>
        <w:r>
          <w:fldChar w:fldCharType="begin"/>
        </w:r>
        <w:r>
          <w:instrText xml:space="preserve"> PAGE   \* MERGEFORMAT </w:instrText>
        </w:r>
        <w:r>
          <w:fldChar w:fldCharType="separate"/>
        </w:r>
        <w:r w:rsidR="008326F5">
          <w:rPr>
            <w:noProof/>
          </w:rPr>
          <w:t>2</w:t>
        </w:r>
        <w:r>
          <w:rPr>
            <w:noProof/>
          </w:rPr>
          <w:fldChar w:fldCharType="end"/>
        </w:r>
      </w:p>
    </w:sdtContent>
  </w:sdt>
  <w:p w:rsidR="00F4786E" w:rsidRDefault="00F47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91"/>
    <w:rsid w:val="000039A6"/>
    <w:rsid w:val="000D52CC"/>
    <w:rsid w:val="001307AF"/>
    <w:rsid w:val="001B66BF"/>
    <w:rsid w:val="001C0025"/>
    <w:rsid w:val="001F474A"/>
    <w:rsid w:val="0027749B"/>
    <w:rsid w:val="004D4FCD"/>
    <w:rsid w:val="004D715E"/>
    <w:rsid w:val="005104D4"/>
    <w:rsid w:val="00535FF7"/>
    <w:rsid w:val="00537ABB"/>
    <w:rsid w:val="005C054B"/>
    <w:rsid w:val="006B034A"/>
    <w:rsid w:val="0079546F"/>
    <w:rsid w:val="007A31F0"/>
    <w:rsid w:val="007E3991"/>
    <w:rsid w:val="00822F6F"/>
    <w:rsid w:val="008326F5"/>
    <w:rsid w:val="00837031"/>
    <w:rsid w:val="00A051C1"/>
    <w:rsid w:val="00A734EE"/>
    <w:rsid w:val="00BC09C0"/>
    <w:rsid w:val="00BE0739"/>
    <w:rsid w:val="00C82EE2"/>
    <w:rsid w:val="00D94C6E"/>
    <w:rsid w:val="00DB6DCB"/>
    <w:rsid w:val="00DF6AD3"/>
    <w:rsid w:val="00E13019"/>
    <w:rsid w:val="00E70B3B"/>
    <w:rsid w:val="00F2715A"/>
    <w:rsid w:val="00F4786E"/>
    <w:rsid w:val="00FC6464"/>
    <w:rsid w:val="00FE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91"/>
    <w:pPr>
      <w:spacing w:after="0" w:line="240" w:lineRule="auto"/>
    </w:pPr>
    <w:rPr>
      <w:rFonts w:ascii="Times New Roman" w:eastAsia="Times New Roman" w:hAnsi="Times New Roman" w:cs="Times New Roman"/>
      <w:sz w:val="24"/>
      <w:szCs w:val="24"/>
      <w:lang w:val="vi-VN"/>
    </w:rPr>
  </w:style>
  <w:style w:type="paragraph" w:styleId="Heading3">
    <w:name w:val="heading 3"/>
    <w:basedOn w:val="Normal"/>
    <w:next w:val="Normal"/>
    <w:link w:val="Heading3Char"/>
    <w:qFormat/>
    <w:rsid w:val="007E3991"/>
    <w:pPr>
      <w:keepNext/>
      <w:jc w:val="center"/>
      <w:outlineLvl w:val="2"/>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3991"/>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F4786E"/>
    <w:pPr>
      <w:tabs>
        <w:tab w:val="center" w:pos="4680"/>
        <w:tab w:val="right" w:pos="9360"/>
      </w:tabs>
    </w:pPr>
  </w:style>
  <w:style w:type="character" w:customStyle="1" w:styleId="HeaderChar">
    <w:name w:val="Header Char"/>
    <w:basedOn w:val="DefaultParagraphFont"/>
    <w:link w:val="Header"/>
    <w:uiPriority w:val="99"/>
    <w:rsid w:val="00F4786E"/>
    <w:rPr>
      <w:rFonts w:ascii="Times New Roman" w:eastAsia="Times New Roman" w:hAnsi="Times New Roman" w:cs="Times New Roman"/>
      <w:sz w:val="24"/>
      <w:szCs w:val="24"/>
      <w:lang w:val="vi-VN"/>
    </w:rPr>
  </w:style>
  <w:style w:type="paragraph" w:styleId="Footer">
    <w:name w:val="footer"/>
    <w:basedOn w:val="Normal"/>
    <w:link w:val="FooterChar"/>
    <w:uiPriority w:val="99"/>
    <w:unhideWhenUsed/>
    <w:rsid w:val="00F4786E"/>
    <w:pPr>
      <w:tabs>
        <w:tab w:val="center" w:pos="4680"/>
        <w:tab w:val="right" w:pos="9360"/>
      </w:tabs>
    </w:pPr>
  </w:style>
  <w:style w:type="character" w:customStyle="1" w:styleId="FooterChar">
    <w:name w:val="Footer Char"/>
    <w:basedOn w:val="DefaultParagraphFont"/>
    <w:link w:val="Footer"/>
    <w:uiPriority w:val="99"/>
    <w:rsid w:val="00F4786E"/>
    <w:rPr>
      <w:rFonts w:ascii="Times New Roman" w:eastAsia="Times New Roman" w:hAnsi="Times New Roman" w:cs="Times New Roman"/>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91"/>
    <w:pPr>
      <w:spacing w:after="0" w:line="240" w:lineRule="auto"/>
    </w:pPr>
    <w:rPr>
      <w:rFonts w:ascii="Times New Roman" w:eastAsia="Times New Roman" w:hAnsi="Times New Roman" w:cs="Times New Roman"/>
      <w:sz w:val="24"/>
      <w:szCs w:val="24"/>
      <w:lang w:val="vi-VN"/>
    </w:rPr>
  </w:style>
  <w:style w:type="paragraph" w:styleId="Heading3">
    <w:name w:val="heading 3"/>
    <w:basedOn w:val="Normal"/>
    <w:next w:val="Normal"/>
    <w:link w:val="Heading3Char"/>
    <w:qFormat/>
    <w:rsid w:val="007E3991"/>
    <w:pPr>
      <w:keepNext/>
      <w:jc w:val="center"/>
      <w:outlineLvl w:val="2"/>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3991"/>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F4786E"/>
    <w:pPr>
      <w:tabs>
        <w:tab w:val="center" w:pos="4680"/>
        <w:tab w:val="right" w:pos="9360"/>
      </w:tabs>
    </w:pPr>
  </w:style>
  <w:style w:type="character" w:customStyle="1" w:styleId="HeaderChar">
    <w:name w:val="Header Char"/>
    <w:basedOn w:val="DefaultParagraphFont"/>
    <w:link w:val="Header"/>
    <w:uiPriority w:val="99"/>
    <w:rsid w:val="00F4786E"/>
    <w:rPr>
      <w:rFonts w:ascii="Times New Roman" w:eastAsia="Times New Roman" w:hAnsi="Times New Roman" w:cs="Times New Roman"/>
      <w:sz w:val="24"/>
      <w:szCs w:val="24"/>
      <w:lang w:val="vi-VN"/>
    </w:rPr>
  </w:style>
  <w:style w:type="paragraph" w:styleId="Footer">
    <w:name w:val="footer"/>
    <w:basedOn w:val="Normal"/>
    <w:link w:val="FooterChar"/>
    <w:uiPriority w:val="99"/>
    <w:unhideWhenUsed/>
    <w:rsid w:val="00F4786E"/>
    <w:pPr>
      <w:tabs>
        <w:tab w:val="center" w:pos="4680"/>
        <w:tab w:val="right" w:pos="9360"/>
      </w:tabs>
    </w:pPr>
  </w:style>
  <w:style w:type="character" w:customStyle="1" w:styleId="FooterChar">
    <w:name w:val="Footer Char"/>
    <w:basedOn w:val="DefaultParagraphFont"/>
    <w:link w:val="Footer"/>
    <w:uiPriority w:val="99"/>
    <w:rsid w:val="00F4786E"/>
    <w:rPr>
      <w:rFonts w:ascii="Times New Roman" w:eastAsia="Times New Roman"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BF1B-EA6E-43EC-B2C2-2C1BA1F4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heelooo</dc:creator>
  <cp:lastModifiedBy>Me</cp:lastModifiedBy>
  <cp:revision>4</cp:revision>
  <cp:lastPrinted>2021-03-18T02:59:00Z</cp:lastPrinted>
  <dcterms:created xsi:type="dcterms:W3CDTF">2021-03-18T02:54:00Z</dcterms:created>
  <dcterms:modified xsi:type="dcterms:W3CDTF">2021-03-18T03:12:00Z</dcterms:modified>
</cp:coreProperties>
</file>